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B271" w14:textId="77777777" w:rsidR="000F0B91" w:rsidRDefault="000F0B91" w:rsidP="00850979">
      <w:pPr>
        <w:pStyle w:val="NormaleWeb"/>
        <w:spacing w:before="0" w:beforeAutospacing="0" w:after="0" w:afterAutospacing="0"/>
        <w:rPr>
          <w:rFonts w:asciiTheme="minorHAnsi" w:hAnsiTheme="minorHAnsi" w:cstheme="minorHAnsi"/>
          <w:b/>
          <w:color w:val="C00000"/>
        </w:rPr>
      </w:pPr>
    </w:p>
    <w:p w14:paraId="1A30B781" w14:textId="77777777" w:rsidR="000F0B91" w:rsidRDefault="000F0B91" w:rsidP="00850979">
      <w:pPr>
        <w:pStyle w:val="NormaleWeb"/>
        <w:spacing w:before="0" w:beforeAutospacing="0" w:after="0" w:afterAutospacing="0"/>
        <w:rPr>
          <w:rFonts w:asciiTheme="minorHAnsi" w:hAnsiTheme="minorHAnsi" w:cstheme="minorHAnsi"/>
          <w:b/>
          <w:color w:val="C00000"/>
        </w:rPr>
      </w:pPr>
    </w:p>
    <w:p w14:paraId="0091F67E" w14:textId="07CE8E2B" w:rsidR="001131BD" w:rsidRPr="00C7351E" w:rsidRDefault="000F0B91" w:rsidP="00850979">
      <w:pPr>
        <w:pStyle w:val="NormaleWeb"/>
        <w:spacing w:before="0" w:beforeAutospacing="0" w:after="0" w:afterAutospacing="0"/>
        <w:rPr>
          <w:rFonts w:asciiTheme="minorHAnsi" w:hAnsiTheme="minorHAnsi" w:cstheme="minorHAnsi"/>
          <w:b/>
          <w:color w:val="70AD47" w:themeColor="accent6"/>
        </w:rPr>
      </w:pPr>
      <w:r w:rsidRPr="00C7351E">
        <w:rPr>
          <w:rFonts w:asciiTheme="minorHAnsi" w:hAnsiTheme="minorHAnsi" w:cstheme="minorHAnsi"/>
          <w:b/>
          <w:color w:val="70AD47" w:themeColor="accent6"/>
        </w:rPr>
        <w:t>Beatrice Baruffini</w:t>
      </w:r>
    </w:p>
    <w:p w14:paraId="16B37054" w14:textId="5624AE58" w:rsidR="000F0B91" w:rsidRPr="00C7351E" w:rsidRDefault="000F0B91" w:rsidP="00DD7DDD">
      <w:pPr>
        <w:spacing w:after="0" w:line="240" w:lineRule="auto"/>
        <w:jc w:val="both"/>
        <w:rPr>
          <w:rFonts w:asciiTheme="minorHAnsi" w:eastAsia="Times New Roman" w:hAnsiTheme="minorHAnsi" w:cstheme="minorHAnsi"/>
          <w:b/>
          <w:color w:val="70AD47" w:themeColor="accent6"/>
          <w:szCs w:val="24"/>
        </w:rPr>
      </w:pPr>
      <w:proofErr w:type="spellStart"/>
      <w:r w:rsidRPr="00C7351E">
        <w:rPr>
          <w:rFonts w:asciiTheme="minorHAnsi" w:eastAsia="Times New Roman" w:hAnsiTheme="minorHAnsi" w:cstheme="minorHAnsi"/>
          <w:b/>
          <w:color w:val="70AD47" w:themeColor="accent6"/>
          <w:szCs w:val="24"/>
        </w:rPr>
        <w:t>W_prova</w:t>
      </w:r>
      <w:proofErr w:type="spellEnd"/>
      <w:r w:rsidRPr="00C7351E">
        <w:rPr>
          <w:rFonts w:asciiTheme="minorHAnsi" w:eastAsia="Times New Roman" w:hAnsiTheme="minorHAnsi" w:cstheme="minorHAnsi"/>
          <w:b/>
          <w:color w:val="70AD47" w:themeColor="accent6"/>
          <w:szCs w:val="24"/>
        </w:rPr>
        <w:t xml:space="preserve"> di resistenza</w:t>
      </w:r>
    </w:p>
    <w:p w14:paraId="5841383D" w14:textId="77777777" w:rsidR="000F0B91" w:rsidRPr="000F0B91" w:rsidRDefault="000F0B91" w:rsidP="00DD7DDD">
      <w:pPr>
        <w:spacing w:after="0" w:line="240" w:lineRule="auto"/>
        <w:jc w:val="both"/>
        <w:rPr>
          <w:rFonts w:asciiTheme="minorHAnsi" w:eastAsia="Times New Roman" w:hAnsiTheme="minorHAnsi" w:cstheme="minorHAnsi"/>
          <w:b/>
          <w:color w:val="C00000"/>
          <w:szCs w:val="24"/>
        </w:rPr>
      </w:pPr>
    </w:p>
    <w:p w14:paraId="28701C82" w14:textId="51F243ED" w:rsidR="000F0B91" w:rsidRPr="00C7351E" w:rsidRDefault="000F0B91" w:rsidP="000F0B91">
      <w:pPr>
        <w:jc w:val="center"/>
        <w:rPr>
          <w:rFonts w:asciiTheme="minorHAnsi" w:hAnsiTheme="minorHAnsi" w:cstheme="minorHAnsi"/>
          <w:i/>
          <w:iCs/>
        </w:rPr>
      </w:pPr>
      <w:r w:rsidRPr="00C7351E">
        <w:rPr>
          <w:rFonts w:asciiTheme="minorHAnsi" w:hAnsiTheme="minorHAnsi" w:cstheme="minorHAnsi"/>
          <w:i/>
          <w:iCs/>
        </w:rPr>
        <w:t>Segnalazione Speciale Premio Scenario 2013 | Selezione Scenario Per Ustica</w:t>
      </w:r>
    </w:p>
    <w:p w14:paraId="490C9FF5" w14:textId="3472CA61" w:rsidR="00DD7DDD" w:rsidRPr="00DD7DDD" w:rsidRDefault="00DD7DDD" w:rsidP="00DD7DDD">
      <w:pPr>
        <w:spacing w:after="0" w:line="240" w:lineRule="auto"/>
        <w:jc w:val="both"/>
        <w:rPr>
          <w:rFonts w:ascii="Helvetica Neue" w:eastAsia="Times New Roman" w:hAnsi="Helvetica Neue" w:cs="Times New Roman"/>
          <w:color w:val="000000"/>
          <w:sz w:val="16"/>
          <w:szCs w:val="16"/>
        </w:rPr>
      </w:pPr>
    </w:p>
    <w:p w14:paraId="3F595514" w14:textId="6121BA54" w:rsidR="00DD7DDD" w:rsidRPr="00C7351E" w:rsidRDefault="00DD7DDD" w:rsidP="00DD7DDD">
      <w:pPr>
        <w:spacing w:after="0" w:line="240" w:lineRule="auto"/>
        <w:jc w:val="both"/>
        <w:rPr>
          <w:rFonts w:ascii="Helvetica Neue" w:eastAsia="Times New Roman" w:hAnsi="Helvetica Neue" w:cs="Times New Roman"/>
          <w:color w:val="70AD47" w:themeColor="accent6"/>
          <w:sz w:val="20"/>
        </w:rPr>
      </w:pPr>
    </w:p>
    <w:p w14:paraId="2BADD8BF" w14:textId="1C6AE730" w:rsidR="00DD7DDD" w:rsidRPr="00C7351E" w:rsidRDefault="00DD7DDD" w:rsidP="009B1749">
      <w:pPr>
        <w:spacing w:after="0" w:line="360" w:lineRule="auto"/>
        <w:jc w:val="both"/>
        <w:rPr>
          <w:rFonts w:asciiTheme="minorHAnsi" w:hAnsiTheme="minorHAnsi" w:cstheme="minorHAnsi"/>
          <w:b/>
          <w:i/>
          <w:color w:val="70AD47" w:themeColor="accent6"/>
          <w:sz w:val="22"/>
          <w:szCs w:val="22"/>
          <w:u w:val="single"/>
        </w:rPr>
      </w:pPr>
      <w:r w:rsidRPr="00C7351E">
        <w:rPr>
          <w:rFonts w:asciiTheme="minorHAnsi" w:hAnsiTheme="minorHAnsi" w:cstheme="minorHAnsi"/>
          <w:b/>
          <w:i/>
          <w:color w:val="70AD47" w:themeColor="accent6"/>
          <w:sz w:val="22"/>
          <w:szCs w:val="22"/>
          <w:u w:val="single"/>
        </w:rPr>
        <w:t xml:space="preserve">Replica per le scuole secondarie di primo grado prevista per </w:t>
      </w:r>
      <w:r w:rsidR="00E05720">
        <w:rPr>
          <w:rFonts w:asciiTheme="minorHAnsi" w:hAnsiTheme="minorHAnsi" w:cstheme="minorHAnsi"/>
          <w:b/>
          <w:i/>
          <w:color w:val="70AD47" w:themeColor="accent6"/>
          <w:sz w:val="22"/>
          <w:szCs w:val="22"/>
          <w:u w:val="single"/>
        </w:rPr>
        <w:t xml:space="preserve">lunedì 17 aprile </w:t>
      </w:r>
      <w:r w:rsidRPr="00E05720">
        <w:rPr>
          <w:rFonts w:asciiTheme="minorHAnsi" w:hAnsiTheme="minorHAnsi" w:cstheme="minorHAnsi"/>
          <w:b/>
          <w:i/>
          <w:color w:val="70AD47" w:themeColor="accent6"/>
          <w:sz w:val="22"/>
          <w:szCs w:val="22"/>
          <w:u w:val="single"/>
        </w:rPr>
        <w:t>202</w:t>
      </w:r>
      <w:r w:rsidR="00E05720">
        <w:rPr>
          <w:rFonts w:asciiTheme="minorHAnsi" w:hAnsiTheme="minorHAnsi" w:cstheme="minorHAnsi"/>
          <w:b/>
          <w:i/>
          <w:color w:val="70AD47" w:themeColor="accent6"/>
          <w:sz w:val="22"/>
          <w:szCs w:val="22"/>
          <w:u w:val="single"/>
        </w:rPr>
        <w:t>3</w:t>
      </w:r>
    </w:p>
    <w:p w14:paraId="35B0A50E" w14:textId="6B80A1D8" w:rsidR="00DD7DDD" w:rsidRPr="00DD7DDD" w:rsidRDefault="00DD7DDD" w:rsidP="009B1749">
      <w:pPr>
        <w:spacing w:after="0" w:line="360" w:lineRule="auto"/>
        <w:jc w:val="both"/>
        <w:rPr>
          <w:rFonts w:ascii="Helvetica Neue" w:eastAsia="Times New Roman" w:hAnsi="Helvetica Neue" w:cs="Times New Roman"/>
          <w:color w:val="000000"/>
          <w:sz w:val="20"/>
        </w:rPr>
      </w:pPr>
    </w:p>
    <w:p w14:paraId="15275911" w14:textId="77777777" w:rsidR="000F0B91" w:rsidRDefault="000F0B91" w:rsidP="00307964">
      <w:pPr>
        <w:spacing w:after="0" w:line="360" w:lineRule="auto"/>
        <w:jc w:val="both"/>
        <w:rPr>
          <w:rFonts w:asciiTheme="minorHAnsi" w:hAnsiTheme="minorHAnsi" w:cstheme="minorHAnsi"/>
          <w:i/>
          <w:iCs/>
          <w:sz w:val="22"/>
          <w:szCs w:val="22"/>
        </w:rPr>
      </w:pPr>
      <w:r w:rsidRPr="000F0B91">
        <w:rPr>
          <w:rFonts w:asciiTheme="minorHAnsi" w:hAnsiTheme="minorHAnsi" w:cstheme="minorHAnsi"/>
          <w:i/>
          <w:iCs/>
          <w:sz w:val="22"/>
          <w:szCs w:val="22"/>
        </w:rPr>
        <w:t xml:space="preserve">La prova di resistenza è una prova caratteristica del mattone forato. Viene fatta applicando un carico di peso sempre maggiore su tutti e tre i lati del mattone, fino a raggiungere il carico di rottura e stabilire così il grado di resistenza del mattone forato. Capita raramente che un mattone forato riesca a resistere a un carico studiato apposta per sgretolarlo. Non capita quasi mai che un intero gruppo di mattoni forati riescano a resistere a carichi studiati apposta per sgretolarli. </w:t>
      </w:r>
    </w:p>
    <w:p w14:paraId="5E4D93F6" w14:textId="219093AE" w:rsidR="000F0B91" w:rsidRDefault="000F0B91" w:rsidP="00307964">
      <w:pPr>
        <w:spacing w:after="0" w:line="360" w:lineRule="auto"/>
        <w:jc w:val="both"/>
        <w:rPr>
          <w:rFonts w:asciiTheme="minorHAnsi" w:hAnsiTheme="minorHAnsi" w:cstheme="minorHAnsi"/>
          <w:i/>
          <w:iCs/>
          <w:sz w:val="22"/>
          <w:szCs w:val="22"/>
        </w:rPr>
      </w:pPr>
      <w:r w:rsidRPr="000F0B91">
        <w:rPr>
          <w:rFonts w:asciiTheme="minorHAnsi" w:hAnsiTheme="minorHAnsi" w:cstheme="minorHAnsi"/>
          <w:i/>
          <w:iCs/>
          <w:sz w:val="22"/>
          <w:szCs w:val="22"/>
        </w:rPr>
        <w:t>Quando questo succede, è una rivoluzione.</w:t>
      </w:r>
    </w:p>
    <w:p w14:paraId="427E3E05" w14:textId="77777777" w:rsidR="000F0B91" w:rsidRPr="000F0B91" w:rsidRDefault="000F0B91" w:rsidP="00307964">
      <w:pPr>
        <w:spacing w:after="0" w:line="360" w:lineRule="auto"/>
        <w:jc w:val="both"/>
        <w:rPr>
          <w:rFonts w:asciiTheme="minorHAnsi" w:hAnsiTheme="minorHAnsi" w:cstheme="minorHAnsi"/>
          <w:i/>
          <w:iCs/>
          <w:sz w:val="22"/>
          <w:szCs w:val="22"/>
        </w:rPr>
      </w:pPr>
    </w:p>
    <w:p w14:paraId="5A282FA6" w14:textId="77777777" w:rsidR="000F0B91" w:rsidRP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Parma 1922: prova di resistenza. Nei quartieri popolari dell’</w:t>
      </w:r>
      <w:proofErr w:type="spellStart"/>
      <w:r w:rsidRPr="000F0B91">
        <w:rPr>
          <w:rFonts w:asciiTheme="minorHAnsi" w:hAnsiTheme="minorHAnsi" w:cstheme="minorHAnsi"/>
          <w:sz w:val="22"/>
          <w:szCs w:val="22"/>
        </w:rPr>
        <w:t>Oltretorrente</w:t>
      </w:r>
      <w:proofErr w:type="spellEnd"/>
      <w:r w:rsidRPr="000F0B91">
        <w:rPr>
          <w:rFonts w:asciiTheme="minorHAnsi" w:hAnsiTheme="minorHAnsi" w:cstheme="minorHAnsi"/>
          <w:sz w:val="22"/>
          <w:szCs w:val="22"/>
        </w:rPr>
        <w:t xml:space="preserve"> e del Naviglio, a Parma, gli abitanti resistettero, innalzando le barricate, all’aggressione dei fascisti guidati da Italo Balbo.</w:t>
      </w:r>
    </w:p>
    <w:p w14:paraId="19EFF018" w14:textId="59FC85F6" w:rsidR="000F0B91" w:rsidRP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Furono cinque giorni di scontri in cui quasi tutta la città si schierò unita contro un comune nemico. Donne, uomini, bambini, ragazzi, ognuno come poteva, parteciparono a una lotta collettiva che portò Parma a essere l’unica città in grado di respingere il fascismo, prima della marcia su Roma. </w:t>
      </w:r>
    </w:p>
    <w:p w14:paraId="0A56A391" w14:textId="38CDB02B" w:rsid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Questa è una storia di povertà e di vendetta. Di buoni e cattivi. Di rossi e neri. </w:t>
      </w:r>
    </w:p>
    <w:p w14:paraId="45EC27D4" w14:textId="77777777" w:rsidR="000F0B91" w:rsidRPr="00C7351E" w:rsidRDefault="000F0B91" w:rsidP="00307964">
      <w:pPr>
        <w:spacing w:after="0" w:line="360" w:lineRule="auto"/>
        <w:jc w:val="both"/>
        <w:rPr>
          <w:rFonts w:asciiTheme="minorHAnsi" w:hAnsiTheme="minorHAnsi" w:cstheme="minorHAnsi"/>
          <w:sz w:val="16"/>
          <w:szCs w:val="16"/>
        </w:rPr>
      </w:pPr>
    </w:p>
    <w:p w14:paraId="6F3140EF" w14:textId="254CB208" w:rsidR="000F0B91" w:rsidRPr="000F0B91" w:rsidRDefault="000F0B91" w:rsidP="00307964">
      <w:pPr>
        <w:spacing w:after="0" w:line="360" w:lineRule="auto"/>
        <w:jc w:val="both"/>
        <w:rPr>
          <w:rFonts w:asciiTheme="minorHAnsi" w:hAnsiTheme="minorHAnsi" w:cstheme="minorHAnsi"/>
          <w:sz w:val="22"/>
          <w:szCs w:val="22"/>
        </w:rPr>
      </w:pPr>
      <w:r>
        <w:rPr>
          <w:rFonts w:asciiTheme="minorHAnsi" w:hAnsiTheme="minorHAnsi" w:cstheme="minorHAnsi"/>
          <w:sz w:val="22"/>
          <w:szCs w:val="22"/>
        </w:rPr>
        <w:t>È</w:t>
      </w:r>
      <w:r w:rsidRPr="000F0B91">
        <w:rPr>
          <w:rFonts w:asciiTheme="minorHAnsi" w:hAnsiTheme="minorHAnsi" w:cstheme="minorHAnsi"/>
          <w:sz w:val="22"/>
          <w:szCs w:val="22"/>
        </w:rPr>
        <w:t xml:space="preserve"> un racconto dove le passioni nascono in strada, fuori dalla finestra, perché in casa si sta stretti. E in strada, in fila per il bagno, davanti all’unica fontana che pompa acqua, sugli scalini a giocare a carte, sulla porta delle osterie, si vive. </w:t>
      </w:r>
    </w:p>
    <w:p w14:paraId="4F950364" w14:textId="77777777" w:rsidR="000F0B91" w:rsidRP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Si fa l’appello dei figli per vedere quanti sono.</w:t>
      </w:r>
    </w:p>
    <w:p w14:paraId="22AFE2D4" w14:textId="77777777" w:rsidR="000F0B91" w:rsidRP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Si fischietta Verdi, ci si prende a pugni, ci si allena alla lotta. Si sceglie la guerra.</w:t>
      </w:r>
    </w:p>
    <w:p w14:paraId="13E5B265" w14:textId="6DF97B5F" w:rsid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Si alzano marciapiedi. Muri. Barricate.</w:t>
      </w:r>
      <w:r>
        <w:rPr>
          <w:rFonts w:asciiTheme="minorHAnsi" w:hAnsiTheme="minorHAnsi" w:cstheme="minorHAnsi"/>
          <w:sz w:val="22"/>
          <w:szCs w:val="22"/>
        </w:rPr>
        <w:t xml:space="preserve"> </w:t>
      </w:r>
    </w:p>
    <w:p w14:paraId="6AF5B796" w14:textId="77777777" w:rsidR="00C7351E" w:rsidRPr="00C7351E" w:rsidRDefault="00C7351E" w:rsidP="00307964">
      <w:pPr>
        <w:spacing w:after="0" w:line="360" w:lineRule="auto"/>
        <w:jc w:val="both"/>
        <w:rPr>
          <w:rFonts w:asciiTheme="minorHAnsi" w:hAnsiTheme="minorHAnsi" w:cstheme="minorHAnsi"/>
          <w:sz w:val="16"/>
          <w:szCs w:val="16"/>
        </w:rPr>
      </w:pPr>
    </w:p>
    <w:p w14:paraId="2C343976" w14:textId="40B7EC6C" w:rsidR="000F0B91" w:rsidRPr="000F0B91" w:rsidRDefault="000F0B91" w:rsidP="00307964">
      <w:pPr>
        <w:spacing w:after="0" w:line="360" w:lineRule="auto"/>
        <w:jc w:val="both"/>
        <w:rPr>
          <w:rFonts w:asciiTheme="minorHAnsi" w:hAnsiTheme="minorHAnsi" w:cstheme="minorHAnsi"/>
          <w:sz w:val="22"/>
          <w:szCs w:val="22"/>
        </w:rPr>
      </w:pPr>
      <w:r>
        <w:rPr>
          <w:rFonts w:asciiTheme="minorHAnsi" w:hAnsiTheme="minorHAnsi" w:cstheme="minorHAnsi"/>
          <w:sz w:val="22"/>
          <w:szCs w:val="22"/>
        </w:rPr>
        <w:t>È</w:t>
      </w:r>
      <w:r w:rsidRPr="000F0B91">
        <w:rPr>
          <w:rFonts w:asciiTheme="minorHAnsi" w:hAnsiTheme="minorHAnsi" w:cstheme="minorHAnsi"/>
          <w:sz w:val="22"/>
          <w:szCs w:val="22"/>
        </w:rPr>
        <w:t xml:space="preserve"> una storia di ribellione e di resistenza.</w:t>
      </w:r>
    </w:p>
    <w:p w14:paraId="6A8D22E1" w14:textId="77777777" w:rsidR="000F0B91" w:rsidRP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Di mattoni forati e di donne e uomini tutti d’un pezzo.</w:t>
      </w:r>
    </w:p>
    <w:p w14:paraId="21F5DBA0" w14:textId="77777777" w:rsidR="00C7351E" w:rsidRPr="00C7351E" w:rsidRDefault="00C7351E" w:rsidP="00307964">
      <w:pPr>
        <w:spacing w:after="0" w:line="360" w:lineRule="auto"/>
        <w:jc w:val="both"/>
        <w:rPr>
          <w:rFonts w:asciiTheme="minorHAnsi" w:hAnsiTheme="minorHAnsi" w:cstheme="minorHAnsi"/>
          <w:sz w:val="16"/>
          <w:szCs w:val="16"/>
        </w:rPr>
      </w:pPr>
    </w:p>
    <w:p w14:paraId="21DB8C22" w14:textId="6F90D2DA" w:rsidR="000F0B91" w:rsidRPr="000F0B91" w:rsidRDefault="000F0B91" w:rsidP="00307964">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“W” è il grido di vittoria di chi supera la prova di resistenza senza morire.</w:t>
      </w:r>
    </w:p>
    <w:p w14:paraId="7E9BAF8B" w14:textId="6FF74849" w:rsidR="000F0B91" w:rsidRDefault="000F0B91" w:rsidP="000F0B91">
      <w:pPr>
        <w:rPr>
          <w:rFonts w:asciiTheme="minorHAnsi" w:hAnsiTheme="minorHAnsi" w:cstheme="minorHAnsi"/>
          <w:b/>
          <w:sz w:val="22"/>
          <w:szCs w:val="22"/>
        </w:rPr>
      </w:pPr>
    </w:p>
    <w:p w14:paraId="7C9D1D70" w14:textId="327F5AE2" w:rsidR="00C7351E" w:rsidRDefault="00C7351E" w:rsidP="000F0B91">
      <w:pPr>
        <w:rPr>
          <w:rFonts w:asciiTheme="minorHAnsi" w:hAnsiTheme="minorHAnsi" w:cstheme="minorHAnsi"/>
          <w:b/>
          <w:sz w:val="22"/>
          <w:szCs w:val="22"/>
        </w:rPr>
      </w:pPr>
    </w:p>
    <w:p w14:paraId="5ACE5A0E" w14:textId="3961AFA4" w:rsidR="00C7351E" w:rsidRDefault="00C7351E" w:rsidP="000F0B91">
      <w:pPr>
        <w:rPr>
          <w:rFonts w:asciiTheme="minorHAnsi" w:hAnsiTheme="minorHAnsi" w:cstheme="minorHAnsi"/>
          <w:b/>
          <w:sz w:val="22"/>
          <w:szCs w:val="22"/>
        </w:rPr>
      </w:pPr>
    </w:p>
    <w:p w14:paraId="69151009" w14:textId="77777777" w:rsidR="00C7351E" w:rsidRDefault="00C7351E" w:rsidP="00745ED1">
      <w:pPr>
        <w:jc w:val="both"/>
        <w:rPr>
          <w:rFonts w:asciiTheme="minorHAnsi" w:hAnsiTheme="minorHAnsi" w:cstheme="minorHAnsi"/>
          <w:b/>
          <w:bCs/>
          <w:sz w:val="22"/>
          <w:szCs w:val="22"/>
          <w:u w:val="single"/>
        </w:rPr>
      </w:pPr>
    </w:p>
    <w:p w14:paraId="35AA545E" w14:textId="77777777" w:rsidR="000F0B91" w:rsidRPr="000F0B91" w:rsidRDefault="000F0B91" w:rsidP="000F0B91">
      <w:pPr>
        <w:rPr>
          <w:rFonts w:asciiTheme="minorHAnsi" w:hAnsiTheme="minorHAnsi" w:cstheme="minorHAnsi"/>
          <w:b/>
          <w:sz w:val="22"/>
          <w:szCs w:val="22"/>
        </w:rPr>
      </w:pPr>
    </w:p>
    <w:p w14:paraId="01C84780" w14:textId="3EFBB4B7" w:rsidR="000F0B91" w:rsidRPr="00714A6E" w:rsidRDefault="000F0B91" w:rsidP="000F0B91">
      <w:pPr>
        <w:rPr>
          <w:rFonts w:asciiTheme="minorHAnsi" w:hAnsiTheme="minorHAnsi" w:cstheme="minorHAnsi"/>
          <w:b/>
          <w:iCs/>
          <w:sz w:val="20"/>
        </w:rPr>
      </w:pPr>
      <w:r w:rsidRPr="00714A6E">
        <w:rPr>
          <w:rFonts w:asciiTheme="minorHAnsi" w:hAnsiTheme="minorHAnsi" w:cstheme="minorHAnsi"/>
          <w:b/>
          <w:iCs/>
          <w:sz w:val="20"/>
        </w:rPr>
        <w:t xml:space="preserve">SEGNALAZIONE SPECIALE PREMIO SCENARIO 2014 </w:t>
      </w:r>
    </w:p>
    <w:p w14:paraId="4A413FA8" w14:textId="3349D1C0" w:rsidR="000F0B91" w:rsidRPr="00714A6E" w:rsidRDefault="000F0B91" w:rsidP="000F0B91">
      <w:pPr>
        <w:ind w:right="141"/>
        <w:jc w:val="both"/>
        <w:rPr>
          <w:rFonts w:asciiTheme="minorHAnsi" w:hAnsiTheme="minorHAnsi" w:cstheme="minorHAnsi"/>
          <w:i/>
          <w:iCs/>
          <w:sz w:val="20"/>
        </w:rPr>
      </w:pPr>
      <w:r w:rsidRPr="00714A6E">
        <w:rPr>
          <w:rFonts w:asciiTheme="minorHAnsi" w:hAnsiTheme="minorHAnsi" w:cstheme="minorHAnsi"/>
          <w:i/>
          <w:iCs/>
          <w:sz w:val="20"/>
        </w:rPr>
        <w:t>Con vena poetica e semplicità Beatrice Baruffini rievoca la “prova di resistenza” degli abitanti dei quartieri popolari dell’</w:t>
      </w:r>
      <w:proofErr w:type="spellStart"/>
      <w:r w:rsidRPr="00714A6E">
        <w:rPr>
          <w:rFonts w:asciiTheme="minorHAnsi" w:hAnsiTheme="minorHAnsi" w:cstheme="minorHAnsi"/>
          <w:i/>
          <w:iCs/>
          <w:sz w:val="20"/>
        </w:rPr>
        <w:t>Oltretorrente</w:t>
      </w:r>
      <w:proofErr w:type="spellEnd"/>
      <w:r w:rsidRPr="00714A6E">
        <w:rPr>
          <w:rFonts w:asciiTheme="minorHAnsi" w:hAnsiTheme="minorHAnsi" w:cstheme="minorHAnsi"/>
          <w:i/>
          <w:iCs/>
          <w:sz w:val="20"/>
        </w:rPr>
        <w:t xml:space="preserve"> e del Naviglio di Parma che nel 1922 resistono all’aggressione dei fascisti, capitanati da Italo Balbo. È in un certo senso la stessa barricata, rappresentata da una serie di mattoni posati sulla scena, a dar vita all’intero racconto secondo la miglior tradizione del teatro di oggetti. Baruffini, recuperando le importanti esperienze di Claudia </w:t>
      </w:r>
      <w:proofErr w:type="spellStart"/>
      <w:r w:rsidRPr="00714A6E">
        <w:rPr>
          <w:rFonts w:asciiTheme="minorHAnsi" w:hAnsiTheme="minorHAnsi" w:cstheme="minorHAnsi"/>
          <w:i/>
          <w:iCs/>
          <w:sz w:val="20"/>
        </w:rPr>
        <w:t>Dias</w:t>
      </w:r>
      <w:proofErr w:type="spellEnd"/>
      <w:r w:rsidRPr="00714A6E">
        <w:rPr>
          <w:rFonts w:asciiTheme="minorHAnsi" w:hAnsiTheme="minorHAnsi" w:cstheme="minorHAnsi"/>
          <w:i/>
          <w:iCs/>
          <w:sz w:val="20"/>
        </w:rPr>
        <w:t xml:space="preserve"> e di </w:t>
      </w:r>
      <w:proofErr w:type="spellStart"/>
      <w:r w:rsidRPr="00714A6E">
        <w:rPr>
          <w:rFonts w:asciiTheme="minorHAnsi" w:hAnsiTheme="minorHAnsi" w:cstheme="minorHAnsi"/>
          <w:i/>
          <w:iCs/>
          <w:sz w:val="20"/>
        </w:rPr>
        <w:t>Gyula</w:t>
      </w:r>
      <w:proofErr w:type="spellEnd"/>
      <w:r w:rsidRPr="00714A6E">
        <w:rPr>
          <w:rFonts w:asciiTheme="minorHAnsi" w:hAnsiTheme="minorHAnsi" w:cstheme="minorHAnsi"/>
          <w:i/>
          <w:iCs/>
          <w:sz w:val="20"/>
        </w:rPr>
        <w:t xml:space="preserve"> </w:t>
      </w:r>
      <w:proofErr w:type="spellStart"/>
      <w:r w:rsidRPr="00714A6E">
        <w:rPr>
          <w:rFonts w:asciiTheme="minorHAnsi" w:hAnsiTheme="minorHAnsi" w:cstheme="minorHAnsi"/>
          <w:i/>
          <w:iCs/>
          <w:sz w:val="20"/>
        </w:rPr>
        <w:t>Molnàr</w:t>
      </w:r>
      <w:proofErr w:type="spellEnd"/>
      <w:r w:rsidRPr="00714A6E">
        <w:rPr>
          <w:rFonts w:asciiTheme="minorHAnsi" w:hAnsiTheme="minorHAnsi" w:cstheme="minorHAnsi"/>
          <w:i/>
          <w:iCs/>
          <w:sz w:val="20"/>
        </w:rPr>
        <w:t>, con originalità e senza retoriche commuove per la capacità di trasfigurazione e per la sensibilità nel recupero della memoria.</w:t>
      </w:r>
    </w:p>
    <w:p w14:paraId="070D38AE" w14:textId="77777777" w:rsidR="000F0B91" w:rsidRPr="000F0B91" w:rsidRDefault="000F0B91" w:rsidP="000F0B91">
      <w:pPr>
        <w:ind w:right="141"/>
        <w:jc w:val="both"/>
        <w:rPr>
          <w:rFonts w:asciiTheme="minorHAnsi" w:hAnsiTheme="minorHAnsi" w:cstheme="minorHAnsi"/>
          <w:i/>
          <w:iCs/>
          <w:sz w:val="22"/>
          <w:szCs w:val="22"/>
        </w:rPr>
      </w:pPr>
    </w:p>
    <w:p w14:paraId="0C2BBDBC" w14:textId="77777777" w:rsidR="000F0B91" w:rsidRPr="000F0B91" w:rsidRDefault="000F0B91" w:rsidP="000F0B91">
      <w:pPr>
        <w:rPr>
          <w:rFonts w:asciiTheme="minorHAnsi" w:hAnsiTheme="minorHAnsi" w:cstheme="minorHAnsi"/>
          <w:b/>
          <w:sz w:val="22"/>
          <w:szCs w:val="22"/>
        </w:rPr>
      </w:pPr>
      <w:r w:rsidRPr="000F0B91">
        <w:rPr>
          <w:rFonts w:asciiTheme="minorHAnsi" w:hAnsiTheme="minorHAnsi" w:cstheme="minorHAnsi"/>
          <w:b/>
          <w:sz w:val="22"/>
          <w:szCs w:val="22"/>
        </w:rPr>
        <w:t>PROVA DI RESISTENZA</w:t>
      </w:r>
    </w:p>
    <w:p w14:paraId="051A8614" w14:textId="77777777" w:rsidR="000F0B91" w:rsidRPr="000F0B91" w:rsidRDefault="000F0B91" w:rsidP="000F0B91">
      <w:pPr>
        <w:rPr>
          <w:rFonts w:asciiTheme="minorHAnsi" w:hAnsiTheme="minorHAnsi" w:cstheme="minorHAnsi"/>
          <w:b/>
          <w:i/>
          <w:sz w:val="22"/>
          <w:szCs w:val="22"/>
        </w:rPr>
      </w:pPr>
      <w:r w:rsidRPr="000F0B91">
        <w:rPr>
          <w:rFonts w:asciiTheme="minorHAnsi" w:hAnsiTheme="minorHAnsi" w:cstheme="minorHAnsi"/>
          <w:b/>
          <w:i/>
          <w:sz w:val="22"/>
          <w:szCs w:val="22"/>
        </w:rPr>
        <w:t>IL PERIODO STORICO</w:t>
      </w:r>
    </w:p>
    <w:p w14:paraId="4EBEE447" w14:textId="77777777" w:rsidR="000F0B91" w:rsidRPr="000F0B91" w:rsidRDefault="000F0B91" w:rsidP="009B1749">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La Grande Guerra, con oltre 600.000 morti e altrettanti feriti, lascia l’Italia in uno stato di malcontento e delusione, che colpisce larghi strati della popolazione. Ai contadini era stata promessa la divisione della terra e agli operai un pieno sviluppo economico, ma nulla di tutto questo era accaduto. Tutt’altro. Oltre alle perdite umane, gli anni che seguirono la fine del conflitto furono segnati da licenziamenti, disoccupazione, aumento delle tasse e del costo della vita. In questo clima di esasperazione il movimento operaio e quello contadino ebbero uno sviluppo grandioso. Nel 1920 vengono occupate le fabbriche; tra gli operai si andava diffondendo l’idea che in Italia si “dovesse fare come in Russia”. </w:t>
      </w:r>
    </w:p>
    <w:p w14:paraId="0C486378" w14:textId="77777777" w:rsidR="000F0B91" w:rsidRPr="000F0B91" w:rsidRDefault="000F0B91" w:rsidP="009B1749">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La delusione nei confronti dello stato liberale porta all’affermazione delle forze politiche socialiste e alla nascita del partito fascista, quest’ultimo una reazione alle lotte sociali guidate dai sindacati e dai partiti di sinistra. I due governi che si succedono (Ivanoe Bonomi e Luigi </w:t>
      </w:r>
      <w:proofErr w:type="spellStart"/>
      <w:r w:rsidRPr="000F0B91">
        <w:rPr>
          <w:rFonts w:asciiTheme="minorHAnsi" w:hAnsiTheme="minorHAnsi" w:cstheme="minorHAnsi"/>
          <w:sz w:val="22"/>
          <w:szCs w:val="22"/>
        </w:rPr>
        <w:t>Facta</w:t>
      </w:r>
      <w:proofErr w:type="spellEnd"/>
      <w:r w:rsidRPr="000F0B91">
        <w:rPr>
          <w:rFonts w:asciiTheme="minorHAnsi" w:hAnsiTheme="minorHAnsi" w:cstheme="minorHAnsi"/>
          <w:sz w:val="22"/>
          <w:szCs w:val="22"/>
        </w:rPr>
        <w:t>) si rivelano deboli e inconcludenti. La borghesia inizia ad appoggiare il fascismo, che diventa sempre più forte. Gli scontri tra socialisti e fascisti, nelle città, ma soprattutto nelle campagne, portano il paese alla guerra civile. Numerosi sono i morti, i feriti, le case, le sedi di giornali e di associazioni distrutte e date alle fiamme.</w:t>
      </w:r>
    </w:p>
    <w:p w14:paraId="501CA6BE" w14:textId="77777777" w:rsidR="000F0B91" w:rsidRPr="000F0B91" w:rsidRDefault="000F0B91" w:rsidP="009B1749">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Nonostante i patti di pacificazione del 1921, un accordo tra fascisti e socialisti preso per fermare gli scontri tra civili, gli scontri continuano, così il 31 luglio 1922 viene proclamato nel paese lo sciopero legalitario contro le violenze fasciste. </w:t>
      </w:r>
    </w:p>
    <w:p w14:paraId="7635B10B" w14:textId="77777777" w:rsidR="000F0B91" w:rsidRPr="000F0B91" w:rsidRDefault="000F0B91" w:rsidP="009B1749">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Mussolini, fa circolare un avviso nel quale dichiara che “</w:t>
      </w:r>
      <w:r w:rsidRPr="000F0B91">
        <w:rPr>
          <w:rFonts w:asciiTheme="minorHAnsi" w:hAnsiTheme="minorHAnsi" w:cstheme="minorHAnsi"/>
          <w:i/>
          <w:sz w:val="22"/>
          <w:szCs w:val="22"/>
        </w:rPr>
        <w:t>se a quarantotto ore dalla proclamazione dello sciopero il Governo non sarà riuscito a stroncarlo, i fascisti provvederanno essi direttamente alla bisogna. I fascisti debbono, trascorso il suaccennato periodo delle quarantotto ore, e sempre che lo sciopero perduri, puntare sui capoluoghi delle rispettive Province e occuparli</w:t>
      </w:r>
      <w:r w:rsidRPr="000F0B91">
        <w:rPr>
          <w:rFonts w:asciiTheme="minorHAnsi" w:hAnsiTheme="minorHAnsi" w:cstheme="minorHAnsi"/>
          <w:sz w:val="22"/>
          <w:szCs w:val="22"/>
        </w:rPr>
        <w:t>”. Numerose Camere del lavoro di diverse città italiane vengono date alle fiamme. Grazie all’appoggio del governo e dell’opinione pubblica lo scioperò fallì dopo due giorni. Fallì ovunque, tranne a Bari e a Parma.</w:t>
      </w:r>
    </w:p>
    <w:p w14:paraId="0EC458A5" w14:textId="77777777" w:rsidR="009B1749" w:rsidRDefault="000F0B91" w:rsidP="009B1749">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A Parma iniziò infatti una resistenza armata, alla quale partecipò unita quasi tutta la città: si sollevarono barricate, sugli edifici si posizionarono vedette armate, si faceva la guardia notte e giorno per impedire l’aggressione fascista. Perfino i preti presero parte alla resistenza, impiegando i banchi delle chiese per </w:t>
      </w:r>
      <w:r w:rsidRPr="000F0B91">
        <w:rPr>
          <w:rFonts w:asciiTheme="minorHAnsi" w:hAnsiTheme="minorHAnsi" w:cstheme="minorHAnsi"/>
          <w:sz w:val="22"/>
          <w:szCs w:val="22"/>
        </w:rPr>
        <w:lastRenderedPageBreak/>
        <w:t>innalzare muri protettivi. Dopo due giorni si contavano in città circa diecimila uomini delle squadre nere provenienti dal resto della regione, dalle limitrofe Lombardia e Liguria, capeggiati prima da Roberto Farinacci, poi da Italo Balbo. Quest’ultimo pur avendo un esercito numeroso e ben equipaggiato, fu costretto a ritirarsi, perché la popolazione di Parma mise in atto una vera e propria resistenza armata, una sorta di anticipazione della lotta partigiana che sarebbe nata qualche anno dopo in Italia.</w:t>
      </w:r>
    </w:p>
    <w:p w14:paraId="3F3B41CD" w14:textId="550A7F59" w:rsidR="000F0B91" w:rsidRDefault="000F0B91" w:rsidP="009B1749">
      <w:pPr>
        <w:spacing w:after="0" w:line="360" w:lineRule="auto"/>
        <w:jc w:val="both"/>
        <w:rPr>
          <w:rFonts w:asciiTheme="minorHAnsi" w:hAnsiTheme="minorHAnsi" w:cstheme="minorHAnsi"/>
          <w:sz w:val="22"/>
          <w:szCs w:val="22"/>
        </w:rPr>
      </w:pPr>
      <w:r w:rsidRPr="000F0B91">
        <w:rPr>
          <w:rFonts w:asciiTheme="minorHAnsi" w:hAnsiTheme="minorHAnsi" w:cstheme="minorHAnsi"/>
          <w:sz w:val="22"/>
          <w:szCs w:val="22"/>
        </w:rPr>
        <w:t xml:space="preserve">Nonostante questa piccola, ma importante e dolorosa sconfitta subìta a Parma, i fascisti non si diedero per vinti, e dopo pochi mesi, nell’ottobre del 1922, presero il potere in Italia, con la marcia su Roma. </w:t>
      </w:r>
    </w:p>
    <w:p w14:paraId="536A4883" w14:textId="77777777" w:rsidR="000F0B91" w:rsidRPr="000F0B91" w:rsidRDefault="000F0B91" w:rsidP="000F0B91">
      <w:pPr>
        <w:jc w:val="both"/>
        <w:rPr>
          <w:rFonts w:asciiTheme="minorHAnsi" w:hAnsiTheme="minorHAnsi" w:cstheme="minorHAnsi"/>
          <w:sz w:val="22"/>
          <w:szCs w:val="22"/>
        </w:rPr>
      </w:pPr>
    </w:p>
    <w:p w14:paraId="5280FFBD" w14:textId="0F4258EA" w:rsidR="000F0B91" w:rsidRPr="000F0B91" w:rsidRDefault="000F0B91" w:rsidP="009B1749">
      <w:pPr>
        <w:rPr>
          <w:rFonts w:asciiTheme="minorHAnsi" w:hAnsiTheme="minorHAnsi" w:cstheme="minorHAnsi"/>
          <w:b/>
          <w:sz w:val="22"/>
          <w:szCs w:val="22"/>
        </w:rPr>
      </w:pPr>
      <w:r w:rsidRPr="000F0B91">
        <w:rPr>
          <w:rFonts w:asciiTheme="minorHAnsi" w:hAnsiTheme="minorHAnsi" w:cstheme="minorHAnsi"/>
          <w:b/>
          <w:sz w:val="22"/>
          <w:szCs w:val="22"/>
        </w:rPr>
        <w:t>I PROTAGONISTI, UOMINI E DONNE TUTTI D’UN PEZZO</w:t>
      </w:r>
    </w:p>
    <w:p w14:paraId="59A3F91F" w14:textId="7F59B2D0" w:rsidR="000F0B91" w:rsidRPr="009B1749" w:rsidRDefault="000F0B91" w:rsidP="009B1749">
      <w:pPr>
        <w:jc w:val="both"/>
        <w:rPr>
          <w:rFonts w:asciiTheme="minorHAnsi" w:hAnsiTheme="minorHAnsi" w:cstheme="minorHAnsi"/>
          <w:i/>
          <w:sz w:val="22"/>
          <w:szCs w:val="22"/>
        </w:rPr>
      </w:pPr>
      <w:r w:rsidRPr="009B1749">
        <w:rPr>
          <w:rFonts w:asciiTheme="minorHAnsi" w:hAnsiTheme="minorHAnsi" w:cstheme="minorHAnsi"/>
          <w:i/>
          <w:sz w:val="22"/>
          <w:szCs w:val="22"/>
        </w:rPr>
        <w:t xml:space="preserve">Popolo turbolento e temibile, popolo che disprezza il villano, odia lo sbirro e massacra la spia dove la trova, quello di Parma. (…) Gli arresti, gli strilli forsennati delle donne, le sassate, gli spari, le fughe e gli inseguimenti allargavano il campo della lotta che si protraeva poi nell’oscurità. Circospetta, accanita, feroce e micidiale. </w:t>
      </w:r>
    </w:p>
    <w:p w14:paraId="0298F168" w14:textId="77777777" w:rsidR="000F0B91" w:rsidRPr="000F0B91" w:rsidRDefault="000F0B91" w:rsidP="000F0B91">
      <w:pPr>
        <w:jc w:val="right"/>
        <w:rPr>
          <w:rFonts w:asciiTheme="minorHAnsi" w:hAnsiTheme="minorHAnsi" w:cstheme="minorHAnsi"/>
          <w:i/>
          <w:sz w:val="22"/>
          <w:szCs w:val="22"/>
        </w:rPr>
      </w:pPr>
      <w:r w:rsidRPr="000F0B91">
        <w:rPr>
          <w:rFonts w:asciiTheme="minorHAnsi" w:hAnsiTheme="minorHAnsi" w:cstheme="minorHAnsi"/>
          <w:i/>
          <w:sz w:val="22"/>
          <w:szCs w:val="22"/>
        </w:rPr>
        <w:t>(Bruno Barilli, Il paese del melodramma)</w:t>
      </w:r>
    </w:p>
    <w:p w14:paraId="6BA28339" w14:textId="77777777" w:rsidR="000F0B91" w:rsidRPr="000F0B91" w:rsidRDefault="000F0B91" w:rsidP="000F0B91">
      <w:pPr>
        <w:rPr>
          <w:rFonts w:asciiTheme="minorHAnsi" w:hAnsiTheme="minorHAnsi" w:cstheme="minorHAnsi"/>
          <w:i/>
          <w:sz w:val="22"/>
          <w:szCs w:val="22"/>
        </w:rPr>
      </w:pPr>
    </w:p>
    <w:p w14:paraId="5E7E3D03" w14:textId="2F6CBC4E" w:rsidR="000F0B91" w:rsidRPr="000F0B91" w:rsidRDefault="000F0B91" w:rsidP="000F0B91">
      <w:pPr>
        <w:jc w:val="both"/>
        <w:rPr>
          <w:rFonts w:asciiTheme="minorHAnsi" w:hAnsiTheme="minorHAnsi" w:cstheme="minorHAnsi"/>
          <w:sz w:val="22"/>
          <w:szCs w:val="22"/>
        </w:rPr>
      </w:pPr>
      <w:r w:rsidRPr="000F0B91">
        <w:rPr>
          <w:rFonts w:asciiTheme="minorHAnsi" w:hAnsiTheme="minorHAnsi" w:cstheme="minorHAnsi"/>
          <w:sz w:val="22"/>
          <w:szCs w:val="22"/>
        </w:rPr>
        <w:t xml:space="preserve">I personaggi di W sono quasi tutti ispirati a persone realmente esistite. Di alcune abbiamo notizie e biografie esaustive, di altri, soprattutto della gente comune, abbiamo cenni, frasi, qualche parola, nelle testimonianze di chi ha vissuto i fatti di Parma dell’agosto del 1922. Una delle fonti che ha maggiormente ispirato il racconto sono le interviste agli allora superstiti delle Barricate, raccolte dall’archivio storico della Resistenza, realizzate nel 1982. </w:t>
      </w:r>
    </w:p>
    <w:p w14:paraId="62CA7ECA" w14:textId="459C6024" w:rsidR="000F0B91" w:rsidRPr="000F0B91" w:rsidRDefault="000F0B91" w:rsidP="000F0B91">
      <w:pPr>
        <w:jc w:val="both"/>
        <w:rPr>
          <w:rFonts w:asciiTheme="minorHAnsi" w:hAnsiTheme="minorHAnsi" w:cstheme="minorHAnsi"/>
          <w:sz w:val="22"/>
          <w:szCs w:val="22"/>
        </w:rPr>
      </w:pPr>
      <w:r w:rsidRPr="000F0B91">
        <w:rPr>
          <w:rFonts w:asciiTheme="minorHAnsi" w:hAnsiTheme="minorHAnsi" w:cstheme="minorHAnsi"/>
          <w:b/>
          <w:sz w:val="22"/>
          <w:szCs w:val="22"/>
        </w:rPr>
        <w:t>&lt; L’uomo che corre sui tetti &gt;</w:t>
      </w:r>
      <w:r w:rsidRPr="000F0B91">
        <w:rPr>
          <w:rFonts w:asciiTheme="minorHAnsi" w:hAnsiTheme="minorHAnsi" w:cstheme="minorHAnsi"/>
          <w:sz w:val="22"/>
          <w:szCs w:val="22"/>
        </w:rPr>
        <w:t xml:space="preserve"> è Guido </w:t>
      </w:r>
      <w:proofErr w:type="spellStart"/>
      <w:r w:rsidRPr="000F0B91">
        <w:rPr>
          <w:rFonts w:asciiTheme="minorHAnsi" w:hAnsiTheme="minorHAnsi" w:cstheme="minorHAnsi"/>
          <w:sz w:val="22"/>
          <w:szCs w:val="22"/>
        </w:rPr>
        <w:t>Picelli</w:t>
      </w:r>
      <w:proofErr w:type="spellEnd"/>
      <w:r w:rsidRPr="000F0B91">
        <w:rPr>
          <w:rFonts w:asciiTheme="minorHAnsi" w:hAnsiTheme="minorHAnsi" w:cstheme="minorHAnsi"/>
          <w:sz w:val="22"/>
          <w:szCs w:val="22"/>
        </w:rPr>
        <w:t>. Fondatore della Lega degli Invalidi e Mutilati di Guerra, successivamente della Guardia Rossa, poi degli Arditi del Popolo di Parma, si impegnò a lungo nella militanza politica antifascista. Nel 1919 aderisce al partito socialista, anche se il suo attivismo era finalizzato alla formazione di un “esercito popolare” in grado di esprimere un’autentica forza di classe. L’</w:t>
      </w:r>
      <w:proofErr w:type="spellStart"/>
      <w:r w:rsidRPr="000F0B91">
        <w:rPr>
          <w:rFonts w:asciiTheme="minorHAnsi" w:hAnsiTheme="minorHAnsi" w:cstheme="minorHAnsi"/>
          <w:sz w:val="22"/>
          <w:szCs w:val="22"/>
        </w:rPr>
        <w:t>Oltretorrente</w:t>
      </w:r>
      <w:proofErr w:type="spellEnd"/>
      <w:r w:rsidRPr="000F0B91">
        <w:rPr>
          <w:rFonts w:asciiTheme="minorHAnsi" w:hAnsiTheme="minorHAnsi" w:cstheme="minorHAnsi"/>
          <w:sz w:val="22"/>
          <w:szCs w:val="22"/>
        </w:rPr>
        <w:t xml:space="preserve"> era il suo quartiere generale: nelle osterie dei borghi si incontrava con i lavoratori, parlava, discuteva, faceva proseliti. Il 4 giugno 1921 scrive: “nell’interesse collettivo devono tacere i vari dissensi politici, scomparire le varie questioni individuali, i piccoli rancori, vecchi e nuovi, pensando che solo che ogni essere è indispensabile alla coesione e costituzione di quella forza immensa che è data dall’unione dei singoli”. Ricercato per possesso d’arma da fuoco,</w:t>
      </w:r>
      <w:r w:rsidRPr="000F0B91">
        <w:rPr>
          <w:rFonts w:asciiTheme="minorHAnsi" w:hAnsiTheme="minorHAnsi" w:cstheme="minorHAnsi"/>
          <w:color w:val="FF0000"/>
          <w:sz w:val="22"/>
          <w:szCs w:val="22"/>
        </w:rPr>
        <w:t xml:space="preserve"> </w:t>
      </w:r>
      <w:r w:rsidRPr="000F0B91">
        <w:rPr>
          <w:rFonts w:asciiTheme="minorHAnsi" w:hAnsiTheme="minorHAnsi" w:cstheme="minorHAnsi"/>
          <w:sz w:val="22"/>
          <w:szCs w:val="22"/>
        </w:rPr>
        <w:t>perseguitato dalle guardie regie, più volte imprigionato, fu la guida dell’insurrezione di Parma, nell’agosto del ’22.</w:t>
      </w:r>
      <w:r>
        <w:rPr>
          <w:rFonts w:asciiTheme="minorHAnsi" w:hAnsiTheme="minorHAnsi" w:cstheme="minorHAnsi"/>
          <w:sz w:val="22"/>
          <w:szCs w:val="22"/>
        </w:rPr>
        <w:t xml:space="preserve"> </w:t>
      </w:r>
      <w:r w:rsidRPr="000F0B91">
        <w:rPr>
          <w:rFonts w:asciiTheme="minorHAnsi" w:hAnsiTheme="minorHAnsi" w:cstheme="minorHAnsi"/>
          <w:sz w:val="22"/>
          <w:szCs w:val="22"/>
        </w:rPr>
        <w:t>Morì durante la guerra di Spagna, nel 1937.</w:t>
      </w:r>
    </w:p>
    <w:p w14:paraId="0D6EFBB4"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&lt; Gino &gt;</w:t>
      </w:r>
      <w:r w:rsidRPr="000F0B91">
        <w:rPr>
          <w:rFonts w:asciiTheme="minorHAnsi" w:hAnsiTheme="minorHAnsi" w:cstheme="minorHAnsi"/>
          <w:sz w:val="22"/>
          <w:szCs w:val="22"/>
        </w:rPr>
        <w:t xml:space="preserve"> è una figura ispirata a due ragazzini: Gino Rossi, figlio di Amleto Rossi, e Gino Gazzola. </w:t>
      </w:r>
    </w:p>
    <w:p w14:paraId="75BAE694"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sz w:val="22"/>
          <w:szCs w:val="22"/>
        </w:rPr>
        <w:t xml:space="preserve">Il primo vide il padre morire il 19 aprile 1921. Alcuni </w:t>
      </w:r>
      <w:proofErr w:type="spellStart"/>
      <w:r w:rsidRPr="000F0B91">
        <w:rPr>
          <w:rFonts w:asciiTheme="minorHAnsi" w:hAnsiTheme="minorHAnsi" w:cstheme="minorHAnsi"/>
          <w:sz w:val="22"/>
          <w:szCs w:val="22"/>
        </w:rPr>
        <w:t>cassonieri</w:t>
      </w:r>
      <w:proofErr w:type="spellEnd"/>
      <w:r w:rsidRPr="000F0B91">
        <w:rPr>
          <w:rFonts w:asciiTheme="minorHAnsi" w:hAnsiTheme="minorHAnsi" w:cstheme="minorHAnsi"/>
          <w:sz w:val="22"/>
          <w:szCs w:val="22"/>
        </w:rPr>
        <w:t xml:space="preserve"> stavano rincasando dopo essere stati tutto il giorno a caricar ghiaia nel fiume. Vengono fermati da un gruppo di fascisti che li affrontano con le pistole in pugno. Due </w:t>
      </w:r>
      <w:proofErr w:type="spellStart"/>
      <w:r w:rsidRPr="000F0B91">
        <w:rPr>
          <w:rFonts w:asciiTheme="minorHAnsi" w:hAnsiTheme="minorHAnsi" w:cstheme="minorHAnsi"/>
          <w:sz w:val="22"/>
          <w:szCs w:val="22"/>
        </w:rPr>
        <w:t>cassonieri</w:t>
      </w:r>
      <w:proofErr w:type="spellEnd"/>
      <w:r w:rsidRPr="000F0B91">
        <w:rPr>
          <w:rFonts w:asciiTheme="minorHAnsi" w:hAnsiTheme="minorHAnsi" w:cstheme="minorHAnsi"/>
          <w:sz w:val="22"/>
          <w:szCs w:val="22"/>
        </w:rPr>
        <w:t xml:space="preserve">, Amleto Rossi e Emilio Borghini vengono trattenuti, mentre agli altri è imposto d’allontanarsi. Il Rossi è accompagnato da suo figlio Gino, di 10 anni. Si tratta di due lavoratori organizzati: il Rossi specialmente è conosciuto per la sua fede socialista e la sua attività di sindacalista. I fascisti li avevano scelti per impartire a tutta la categoria dei </w:t>
      </w:r>
      <w:proofErr w:type="spellStart"/>
      <w:r w:rsidRPr="000F0B91">
        <w:rPr>
          <w:rFonts w:asciiTheme="minorHAnsi" w:hAnsiTheme="minorHAnsi" w:cstheme="minorHAnsi"/>
          <w:sz w:val="22"/>
          <w:szCs w:val="22"/>
        </w:rPr>
        <w:t>cassonieri</w:t>
      </w:r>
      <w:proofErr w:type="spellEnd"/>
      <w:r w:rsidRPr="000F0B91">
        <w:rPr>
          <w:rFonts w:asciiTheme="minorHAnsi" w:hAnsiTheme="minorHAnsi" w:cstheme="minorHAnsi"/>
          <w:sz w:val="22"/>
          <w:szCs w:val="22"/>
        </w:rPr>
        <w:t xml:space="preserve"> una lezione che servisse a intimidirli. Amleto Rossi fu ucciso a bastonate da dieci uomini davanti agli occhi del figlio. </w:t>
      </w:r>
    </w:p>
    <w:p w14:paraId="1E2CB2D4"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sz w:val="22"/>
          <w:szCs w:val="22"/>
        </w:rPr>
        <w:t>Gino Gazzola aveva quattordici anni e faceva la vedetta nel quartiere del Naviglio durante le Barricate. Fu ucciso da un fascista nell’agosto del 1922.</w:t>
      </w:r>
    </w:p>
    <w:p w14:paraId="33D53A9F"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 xml:space="preserve">L’uomo ferito </w:t>
      </w:r>
      <w:r w:rsidRPr="000F0B91">
        <w:rPr>
          <w:rFonts w:asciiTheme="minorHAnsi" w:hAnsiTheme="minorHAnsi" w:cstheme="minorHAnsi"/>
          <w:sz w:val="22"/>
          <w:szCs w:val="22"/>
        </w:rPr>
        <w:t xml:space="preserve">è un reduce di guerra. </w:t>
      </w:r>
    </w:p>
    <w:p w14:paraId="1636A3CE"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lastRenderedPageBreak/>
        <w:t>La donna che sogna l’America</w:t>
      </w:r>
      <w:r w:rsidRPr="000F0B91">
        <w:rPr>
          <w:rFonts w:asciiTheme="minorHAnsi" w:hAnsiTheme="minorHAnsi" w:cstheme="minorHAnsi"/>
          <w:sz w:val="22"/>
          <w:szCs w:val="22"/>
        </w:rPr>
        <w:t xml:space="preserve"> è ispirata a Zita Campi.</w:t>
      </w:r>
    </w:p>
    <w:p w14:paraId="4936D899"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Il padre di Gino</w:t>
      </w:r>
      <w:r w:rsidRPr="000F0B91">
        <w:rPr>
          <w:rFonts w:asciiTheme="minorHAnsi" w:hAnsiTheme="minorHAnsi" w:cstheme="minorHAnsi"/>
          <w:sz w:val="22"/>
          <w:szCs w:val="22"/>
        </w:rPr>
        <w:t xml:space="preserve"> è Amleto Rossi.</w:t>
      </w:r>
    </w:p>
    <w:p w14:paraId="5820395A"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La madre di Gino</w:t>
      </w:r>
      <w:r w:rsidRPr="000F0B91">
        <w:rPr>
          <w:rFonts w:asciiTheme="minorHAnsi" w:hAnsiTheme="minorHAnsi" w:cstheme="minorHAnsi"/>
          <w:sz w:val="22"/>
          <w:szCs w:val="22"/>
        </w:rPr>
        <w:t xml:space="preserve"> è un personaggio inventato.</w:t>
      </w:r>
    </w:p>
    <w:p w14:paraId="67450E61"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Lo straniero</w:t>
      </w:r>
      <w:r w:rsidRPr="000F0B91">
        <w:rPr>
          <w:rFonts w:asciiTheme="minorHAnsi" w:hAnsiTheme="minorHAnsi" w:cstheme="minorHAnsi"/>
          <w:sz w:val="22"/>
          <w:szCs w:val="22"/>
        </w:rPr>
        <w:t xml:space="preserve"> è Antonio </w:t>
      </w:r>
      <w:proofErr w:type="spellStart"/>
      <w:r w:rsidRPr="000F0B91">
        <w:rPr>
          <w:rFonts w:asciiTheme="minorHAnsi" w:hAnsiTheme="minorHAnsi" w:cstheme="minorHAnsi"/>
          <w:sz w:val="22"/>
          <w:szCs w:val="22"/>
        </w:rPr>
        <w:t>Cieri</w:t>
      </w:r>
      <w:proofErr w:type="spellEnd"/>
      <w:r w:rsidRPr="000F0B91">
        <w:rPr>
          <w:rFonts w:asciiTheme="minorHAnsi" w:hAnsiTheme="minorHAnsi" w:cstheme="minorHAnsi"/>
          <w:sz w:val="22"/>
          <w:szCs w:val="22"/>
        </w:rPr>
        <w:t>, anarchico abruzzese che prese parte alla resistenza nel quartiere del Naviglio. nell’agosto del 1922.</w:t>
      </w:r>
    </w:p>
    <w:p w14:paraId="5F459387"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 xml:space="preserve">La maestra che teme la Russia </w:t>
      </w:r>
      <w:r w:rsidRPr="000F0B91">
        <w:rPr>
          <w:rFonts w:asciiTheme="minorHAnsi" w:hAnsiTheme="minorHAnsi" w:cstheme="minorHAnsi"/>
          <w:sz w:val="22"/>
          <w:szCs w:val="22"/>
        </w:rPr>
        <w:t>è ispirata a una maestra citata nell’intervista fatta a Zita Campi.</w:t>
      </w:r>
    </w:p>
    <w:p w14:paraId="0B39784A"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 xml:space="preserve">L’idraulico-lattoniere </w:t>
      </w:r>
      <w:r w:rsidRPr="000F0B91">
        <w:rPr>
          <w:rFonts w:asciiTheme="minorHAnsi" w:hAnsiTheme="minorHAnsi" w:cstheme="minorHAnsi"/>
          <w:sz w:val="22"/>
          <w:szCs w:val="22"/>
        </w:rPr>
        <w:t>è ispirato a un idraulico citato nell’intervista raccolte dall’archivio storico della Resistenza.</w:t>
      </w:r>
    </w:p>
    <w:p w14:paraId="36C864FB"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 xml:space="preserve">La sarta che cuce vestiti che sanno di miseria </w:t>
      </w:r>
      <w:r w:rsidRPr="000F0B91">
        <w:rPr>
          <w:rFonts w:asciiTheme="minorHAnsi" w:hAnsiTheme="minorHAnsi" w:cstheme="minorHAnsi"/>
          <w:sz w:val="22"/>
          <w:szCs w:val="22"/>
        </w:rPr>
        <w:t>è ispirato a una sarta citata nell’intervista raccolte dall’archivio storico della Resistenza.</w:t>
      </w:r>
    </w:p>
    <w:p w14:paraId="40D6D091"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 xml:space="preserve">La mora dagli occhi storti </w:t>
      </w:r>
      <w:r w:rsidRPr="000F0B91">
        <w:rPr>
          <w:rFonts w:asciiTheme="minorHAnsi" w:hAnsiTheme="minorHAnsi" w:cstheme="minorHAnsi"/>
          <w:sz w:val="22"/>
          <w:szCs w:val="22"/>
        </w:rPr>
        <w:t>è una prostituta.</w:t>
      </w:r>
    </w:p>
    <w:p w14:paraId="0C0C2D49"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sz w:val="22"/>
          <w:szCs w:val="22"/>
        </w:rPr>
        <w:t>Gli Arditi del Popolo.</w:t>
      </w:r>
    </w:p>
    <w:p w14:paraId="4A31FE7E"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Italo</w:t>
      </w:r>
      <w:r w:rsidRPr="000F0B91">
        <w:rPr>
          <w:rFonts w:asciiTheme="minorHAnsi" w:hAnsiTheme="minorHAnsi" w:cstheme="minorHAnsi"/>
          <w:sz w:val="22"/>
          <w:szCs w:val="22"/>
        </w:rPr>
        <w:t xml:space="preserve"> è Italo Balbo.</w:t>
      </w:r>
    </w:p>
    <w:p w14:paraId="7AFD11B8" w14:textId="77777777" w:rsidR="000F0B91" w:rsidRPr="000F0B91" w:rsidRDefault="000F0B91" w:rsidP="000F0B91">
      <w:pPr>
        <w:rPr>
          <w:rFonts w:asciiTheme="minorHAnsi" w:hAnsiTheme="minorHAnsi" w:cstheme="minorHAnsi"/>
          <w:sz w:val="22"/>
          <w:szCs w:val="22"/>
        </w:rPr>
      </w:pPr>
      <w:r w:rsidRPr="000F0B91">
        <w:rPr>
          <w:rFonts w:asciiTheme="minorHAnsi" w:hAnsiTheme="minorHAnsi" w:cstheme="minorHAnsi"/>
          <w:b/>
          <w:sz w:val="22"/>
          <w:szCs w:val="22"/>
        </w:rPr>
        <w:t>Il Prefetto</w:t>
      </w:r>
      <w:r w:rsidRPr="000F0B91">
        <w:rPr>
          <w:rFonts w:asciiTheme="minorHAnsi" w:hAnsiTheme="minorHAnsi" w:cstheme="minorHAnsi"/>
          <w:sz w:val="22"/>
          <w:szCs w:val="22"/>
        </w:rPr>
        <w:t xml:space="preserve"> è il prefetto Fusco.</w:t>
      </w:r>
    </w:p>
    <w:p w14:paraId="599DB9E7" w14:textId="5BBE050A" w:rsidR="000F0B91" w:rsidRDefault="000F0B91" w:rsidP="000F0B91">
      <w:pPr>
        <w:rPr>
          <w:rFonts w:asciiTheme="minorHAnsi" w:hAnsiTheme="minorHAnsi" w:cstheme="minorHAnsi"/>
          <w:sz w:val="22"/>
          <w:szCs w:val="22"/>
        </w:rPr>
      </w:pPr>
      <w:r w:rsidRPr="000F0B91">
        <w:rPr>
          <w:rFonts w:asciiTheme="minorHAnsi" w:hAnsiTheme="minorHAnsi" w:cstheme="minorHAnsi"/>
          <w:sz w:val="22"/>
          <w:szCs w:val="22"/>
        </w:rPr>
        <w:t>I soldati sono i soldati dell’esercito Regio.</w:t>
      </w:r>
    </w:p>
    <w:p w14:paraId="23D44227" w14:textId="20FA8CC4" w:rsidR="00714A6E" w:rsidRDefault="00714A6E" w:rsidP="000F0B91">
      <w:pPr>
        <w:rPr>
          <w:rFonts w:asciiTheme="minorHAnsi" w:hAnsiTheme="minorHAnsi" w:cstheme="minorHAnsi"/>
          <w:sz w:val="22"/>
          <w:szCs w:val="22"/>
        </w:rPr>
      </w:pPr>
    </w:p>
    <w:p w14:paraId="0A6E980B" w14:textId="77777777" w:rsidR="00714A6E" w:rsidRPr="00714A6E" w:rsidRDefault="00714A6E" w:rsidP="00714A6E">
      <w:pPr>
        <w:spacing w:after="0" w:line="360" w:lineRule="auto"/>
        <w:jc w:val="both"/>
        <w:rPr>
          <w:rFonts w:asciiTheme="minorHAnsi" w:hAnsiTheme="minorHAnsi" w:cstheme="minorHAnsi"/>
          <w:b/>
          <w:sz w:val="22"/>
          <w:szCs w:val="22"/>
        </w:rPr>
      </w:pPr>
      <w:r w:rsidRPr="00714A6E">
        <w:rPr>
          <w:rFonts w:asciiTheme="minorHAnsi" w:hAnsiTheme="minorHAnsi" w:cstheme="minorHAnsi"/>
          <w:b/>
          <w:sz w:val="22"/>
          <w:szCs w:val="22"/>
        </w:rPr>
        <w:t>MATERIALE RESISTENTE</w:t>
      </w:r>
    </w:p>
    <w:p w14:paraId="4FCB8316" w14:textId="094B81D7" w:rsidR="00714A6E" w:rsidRPr="00714A6E" w:rsidRDefault="00714A6E" w:rsidP="00714A6E">
      <w:pPr>
        <w:spacing w:after="0" w:line="360" w:lineRule="auto"/>
        <w:jc w:val="both"/>
        <w:rPr>
          <w:rFonts w:asciiTheme="minorHAnsi" w:hAnsiTheme="minorHAnsi" w:cstheme="minorHAnsi"/>
          <w:b/>
          <w:i/>
          <w:sz w:val="22"/>
          <w:szCs w:val="22"/>
        </w:rPr>
      </w:pPr>
      <w:r w:rsidRPr="00714A6E">
        <w:rPr>
          <w:rFonts w:asciiTheme="minorHAnsi" w:hAnsiTheme="minorHAnsi" w:cstheme="minorHAnsi"/>
          <w:b/>
          <w:i/>
          <w:sz w:val="22"/>
          <w:szCs w:val="22"/>
        </w:rPr>
        <w:t>UN TEATRO D’OGGETTI E IL MATTONE FORATO</w:t>
      </w:r>
    </w:p>
    <w:p w14:paraId="709679E2" w14:textId="77777777" w:rsidR="00714A6E" w:rsidRPr="00714A6E" w:rsidRDefault="00714A6E" w:rsidP="00714A6E">
      <w:pPr>
        <w:spacing w:after="0" w:line="360" w:lineRule="auto"/>
        <w:jc w:val="both"/>
        <w:rPr>
          <w:rFonts w:asciiTheme="minorHAnsi" w:hAnsiTheme="minorHAnsi" w:cstheme="minorHAnsi"/>
          <w:sz w:val="22"/>
          <w:szCs w:val="22"/>
        </w:rPr>
      </w:pPr>
      <w:r w:rsidRPr="00714A6E">
        <w:rPr>
          <w:rFonts w:asciiTheme="minorHAnsi" w:hAnsiTheme="minorHAnsi" w:cstheme="minorHAnsi"/>
          <w:i/>
          <w:sz w:val="22"/>
          <w:szCs w:val="22"/>
        </w:rPr>
        <w:t xml:space="preserve">W (prova di resistenza) </w:t>
      </w:r>
      <w:r w:rsidRPr="00714A6E">
        <w:rPr>
          <w:rFonts w:asciiTheme="minorHAnsi" w:hAnsiTheme="minorHAnsi" w:cstheme="minorHAnsi"/>
          <w:sz w:val="22"/>
          <w:szCs w:val="22"/>
        </w:rPr>
        <w:t>fa riferimento a un preciso contesto storico, ormai lontano nel tempo.</w:t>
      </w:r>
    </w:p>
    <w:p w14:paraId="315CCDD0" w14:textId="558636E5" w:rsidR="00714A6E" w:rsidRPr="00714A6E" w:rsidRDefault="00714A6E" w:rsidP="00714A6E">
      <w:pPr>
        <w:spacing w:after="0" w:line="360" w:lineRule="auto"/>
        <w:jc w:val="both"/>
        <w:rPr>
          <w:rFonts w:asciiTheme="minorHAnsi" w:hAnsiTheme="minorHAnsi" w:cstheme="minorHAnsi"/>
          <w:sz w:val="22"/>
          <w:szCs w:val="22"/>
        </w:rPr>
      </w:pPr>
      <w:r w:rsidRPr="00714A6E">
        <w:rPr>
          <w:rFonts w:asciiTheme="minorHAnsi" w:hAnsiTheme="minorHAnsi" w:cstheme="minorHAnsi"/>
          <w:sz w:val="22"/>
          <w:szCs w:val="22"/>
        </w:rPr>
        <w:t xml:space="preserve">I temi ricorrenti sono la povertà e la miseria, declinate nei suoi diversi aspetti: le numerose malattie, il dopoguerra, la disoccupazione, le abitazioni malsane, il carovita, l’alcolismo. La resistenza parmigiana, il germoglio di questa lotta, nasceva dunque in un luogo “brutto”. Perché così erano gli abitanti, le loro case, i loro vestiti. Nel brutto poi, “si camminava a testa alta”, ci si aiutava, ci si sosteneva gli uni con gli altri. </w:t>
      </w:r>
    </w:p>
    <w:p w14:paraId="5050720A" w14:textId="77777777" w:rsidR="00714A6E" w:rsidRPr="00714A6E" w:rsidRDefault="00714A6E" w:rsidP="00714A6E">
      <w:pPr>
        <w:spacing w:after="0" w:line="360" w:lineRule="auto"/>
        <w:jc w:val="both"/>
        <w:rPr>
          <w:rFonts w:asciiTheme="minorHAnsi" w:hAnsiTheme="minorHAnsi" w:cstheme="minorHAnsi"/>
          <w:sz w:val="22"/>
          <w:szCs w:val="22"/>
        </w:rPr>
      </w:pPr>
      <w:r w:rsidRPr="00714A6E">
        <w:rPr>
          <w:rFonts w:asciiTheme="minorHAnsi" w:hAnsiTheme="minorHAnsi" w:cstheme="minorHAnsi"/>
          <w:sz w:val="22"/>
          <w:szCs w:val="22"/>
        </w:rPr>
        <w:t>Serviva allora un oggetto che potesse racchiudere tutti questi significati, per aprirsi poi ad altre possibilità: il mattone. In particolare, il mattone forato, di per sé esteticamente “brutto”, povero, rovinato, delicato, ma resistente, un pezzo unico, che da solo non serve praticamente a nulla, ma in numero elevato, diventa muro, barricata, ostacolo.</w:t>
      </w:r>
    </w:p>
    <w:p w14:paraId="3933BC6E" w14:textId="41C7BABB" w:rsidR="00714A6E" w:rsidRDefault="00714A6E" w:rsidP="00714A6E">
      <w:pPr>
        <w:spacing w:after="0" w:line="360" w:lineRule="auto"/>
        <w:jc w:val="both"/>
        <w:rPr>
          <w:rFonts w:asciiTheme="minorHAnsi" w:hAnsiTheme="minorHAnsi" w:cstheme="minorHAnsi"/>
          <w:sz w:val="22"/>
          <w:szCs w:val="22"/>
        </w:rPr>
      </w:pPr>
      <w:r w:rsidRPr="00714A6E">
        <w:rPr>
          <w:rFonts w:asciiTheme="minorHAnsi" w:hAnsiTheme="minorHAnsi" w:cstheme="minorHAnsi"/>
          <w:sz w:val="22"/>
          <w:szCs w:val="22"/>
        </w:rPr>
        <w:t>Inizialmente dunque il mattone era già portatore di numerosi significati, utili a narrare la storia, che semplicemente, è una storia legata ai luoghi: le case dell’</w:t>
      </w:r>
      <w:proofErr w:type="spellStart"/>
      <w:r w:rsidRPr="00714A6E">
        <w:rPr>
          <w:rFonts w:asciiTheme="minorHAnsi" w:hAnsiTheme="minorHAnsi" w:cstheme="minorHAnsi"/>
          <w:sz w:val="22"/>
          <w:szCs w:val="22"/>
        </w:rPr>
        <w:t>Oltretorrente</w:t>
      </w:r>
      <w:proofErr w:type="spellEnd"/>
      <w:r w:rsidRPr="00714A6E">
        <w:rPr>
          <w:rFonts w:asciiTheme="minorHAnsi" w:hAnsiTheme="minorHAnsi" w:cstheme="minorHAnsi"/>
          <w:sz w:val="22"/>
          <w:szCs w:val="22"/>
        </w:rPr>
        <w:t xml:space="preserve"> e dei Navigli, un teatro, le osterie, un ponte che separa in due la città. Geograficamente la città viene costruita attraverso  l’assemblaggio dei mattoni. I luoghi tuttavia acquistano forza grazie alle azioni, ai pensieri, alle scelte di chi vi abita. Si può allora dire che un luogo coincide con la persona? Una casa è i suoi inquilini? Una città è i suoi abitanti? </w:t>
      </w:r>
    </w:p>
    <w:p w14:paraId="26536171" w14:textId="5553A8B9" w:rsidR="00714A6E" w:rsidRDefault="00714A6E" w:rsidP="00714A6E">
      <w:pPr>
        <w:spacing w:after="0" w:line="360" w:lineRule="auto"/>
        <w:jc w:val="both"/>
        <w:rPr>
          <w:rFonts w:asciiTheme="minorHAnsi" w:hAnsiTheme="minorHAnsi" w:cstheme="minorHAnsi"/>
          <w:sz w:val="22"/>
          <w:szCs w:val="22"/>
        </w:rPr>
      </w:pPr>
    </w:p>
    <w:p w14:paraId="057CADA2" w14:textId="1B1DCCF6" w:rsidR="00714A6E" w:rsidRDefault="00714A6E" w:rsidP="00714A6E">
      <w:pPr>
        <w:spacing w:after="0" w:line="360" w:lineRule="auto"/>
        <w:jc w:val="both"/>
        <w:rPr>
          <w:rFonts w:asciiTheme="minorHAnsi" w:hAnsiTheme="minorHAnsi" w:cstheme="minorHAnsi"/>
          <w:sz w:val="22"/>
          <w:szCs w:val="22"/>
        </w:rPr>
      </w:pPr>
    </w:p>
    <w:p w14:paraId="614CBA2E" w14:textId="578F551F" w:rsidR="00714A6E" w:rsidRDefault="00714A6E" w:rsidP="00714A6E">
      <w:pPr>
        <w:spacing w:after="0" w:line="360" w:lineRule="auto"/>
        <w:jc w:val="both"/>
        <w:rPr>
          <w:rFonts w:asciiTheme="minorHAnsi" w:hAnsiTheme="minorHAnsi" w:cstheme="minorHAnsi"/>
          <w:sz w:val="22"/>
          <w:szCs w:val="22"/>
        </w:rPr>
      </w:pPr>
    </w:p>
    <w:p w14:paraId="30C15B02" w14:textId="77777777" w:rsidR="00714A6E" w:rsidRDefault="00714A6E" w:rsidP="00714A6E">
      <w:pPr>
        <w:spacing w:after="0" w:line="360" w:lineRule="auto"/>
        <w:jc w:val="both"/>
        <w:rPr>
          <w:rFonts w:asciiTheme="minorHAnsi" w:hAnsiTheme="minorHAnsi" w:cstheme="minorHAnsi"/>
          <w:sz w:val="22"/>
          <w:szCs w:val="22"/>
        </w:rPr>
      </w:pPr>
    </w:p>
    <w:p w14:paraId="6DFC2189" w14:textId="77777777" w:rsidR="00714A6E" w:rsidRPr="00714A6E" w:rsidRDefault="00714A6E" w:rsidP="00714A6E">
      <w:pPr>
        <w:jc w:val="both"/>
        <w:rPr>
          <w:rFonts w:asciiTheme="minorHAnsi" w:hAnsiTheme="minorHAnsi" w:cstheme="minorHAnsi"/>
          <w:b/>
          <w:bCs/>
          <w:color w:val="FF0000"/>
          <w:sz w:val="22"/>
          <w:szCs w:val="22"/>
          <w:u w:val="single"/>
        </w:rPr>
      </w:pPr>
      <w:r w:rsidRPr="00714A6E">
        <w:rPr>
          <w:rFonts w:asciiTheme="minorHAnsi" w:hAnsiTheme="minorHAnsi" w:cstheme="minorHAnsi"/>
          <w:b/>
          <w:bCs/>
          <w:color w:val="FF0000"/>
          <w:sz w:val="22"/>
          <w:szCs w:val="22"/>
          <w:u w:val="single"/>
        </w:rPr>
        <w:t>SCUOLE</w:t>
      </w:r>
    </w:p>
    <w:p w14:paraId="7C9F63ED" w14:textId="77777777" w:rsidR="00714A6E" w:rsidRPr="00745ED1" w:rsidRDefault="00714A6E" w:rsidP="00714A6E">
      <w:pPr>
        <w:spacing w:after="0" w:line="360" w:lineRule="auto"/>
        <w:jc w:val="both"/>
        <w:rPr>
          <w:rFonts w:asciiTheme="minorHAnsi" w:hAnsiTheme="minorHAnsi" w:cstheme="minorHAnsi"/>
          <w:sz w:val="22"/>
          <w:szCs w:val="22"/>
        </w:rPr>
      </w:pPr>
      <w:r w:rsidRPr="00745ED1">
        <w:rPr>
          <w:rFonts w:asciiTheme="minorHAnsi" w:hAnsiTheme="minorHAnsi" w:cstheme="minorHAnsi"/>
          <w:sz w:val="22"/>
          <w:szCs w:val="22"/>
        </w:rPr>
        <w:t xml:space="preserve">Negli anni l’aspetto storico unito al lavoro drammaturgico, in sostanza come la storia diviene teatro, è stato uno dei temi di approfondimento con gli studenti e le studentesse, a seguito della visione dello spettacolo. È pertanto possibile, a seconda del desiderio e della possibilità, organizzare un momento di scambio, incontro, dibattito o subito dopo lo spettacolo, oppure qualche giorno dopo rispetto alla replica. </w:t>
      </w:r>
    </w:p>
    <w:p w14:paraId="3827D68F" w14:textId="6B5F09FB" w:rsidR="000F0B91" w:rsidRDefault="000F0B91" w:rsidP="000F0B91">
      <w:pPr>
        <w:rPr>
          <w:rFonts w:asciiTheme="minorHAnsi" w:hAnsiTheme="minorHAnsi" w:cstheme="minorHAnsi"/>
          <w:sz w:val="22"/>
          <w:szCs w:val="22"/>
        </w:rPr>
      </w:pPr>
    </w:p>
    <w:p w14:paraId="21C373A5" w14:textId="2F2DE367" w:rsidR="000F0B91" w:rsidRPr="009B1749" w:rsidRDefault="000F0B91" w:rsidP="009B1749">
      <w:pPr>
        <w:spacing w:after="0" w:line="360" w:lineRule="auto"/>
        <w:jc w:val="both"/>
        <w:rPr>
          <w:rFonts w:asciiTheme="minorHAnsi" w:hAnsiTheme="minorHAnsi" w:cstheme="minorHAnsi"/>
          <w:b/>
          <w:bCs/>
          <w:sz w:val="22"/>
          <w:szCs w:val="22"/>
        </w:rPr>
      </w:pPr>
      <w:r w:rsidRPr="009B1749">
        <w:rPr>
          <w:rFonts w:asciiTheme="minorHAnsi" w:hAnsiTheme="minorHAnsi" w:cstheme="minorHAnsi"/>
          <w:b/>
          <w:bCs/>
          <w:sz w:val="22"/>
          <w:szCs w:val="22"/>
        </w:rPr>
        <w:t>Bibliografia, filmografia</w:t>
      </w:r>
    </w:p>
    <w:p w14:paraId="62383F0E" w14:textId="77777777" w:rsidR="000F0B91" w:rsidRPr="009B1749" w:rsidRDefault="000F0B91" w:rsidP="009B1749">
      <w:pPr>
        <w:spacing w:after="0" w:line="360" w:lineRule="auto"/>
        <w:jc w:val="both"/>
        <w:rPr>
          <w:rFonts w:asciiTheme="minorHAnsi" w:hAnsiTheme="minorHAnsi" w:cstheme="minorHAnsi"/>
          <w:sz w:val="22"/>
          <w:szCs w:val="22"/>
        </w:rPr>
      </w:pPr>
      <w:proofErr w:type="spellStart"/>
      <w:r w:rsidRPr="009B1749">
        <w:rPr>
          <w:rFonts w:asciiTheme="minorHAnsi" w:hAnsiTheme="minorHAnsi" w:cstheme="minorHAnsi"/>
          <w:i/>
          <w:sz w:val="22"/>
          <w:szCs w:val="22"/>
        </w:rPr>
        <w:t>Oltretorrente</w:t>
      </w:r>
      <w:proofErr w:type="spellEnd"/>
      <w:r w:rsidRPr="009B1749">
        <w:rPr>
          <w:rFonts w:asciiTheme="minorHAnsi" w:hAnsiTheme="minorHAnsi" w:cstheme="minorHAnsi"/>
          <w:sz w:val="22"/>
          <w:szCs w:val="22"/>
        </w:rPr>
        <w:t>, di Pino Cacucci, Feltrinelli, Milano, 2003.</w:t>
      </w:r>
    </w:p>
    <w:p w14:paraId="22D7EC2E"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 xml:space="preserve">Il Ribelle, </w:t>
      </w:r>
      <w:r w:rsidRPr="009B1749">
        <w:rPr>
          <w:rFonts w:asciiTheme="minorHAnsi" w:hAnsiTheme="minorHAnsi" w:cstheme="minorHAnsi"/>
          <w:sz w:val="22"/>
          <w:szCs w:val="22"/>
        </w:rPr>
        <w:t>di Giancarlo Bocchi, IMP, 2013.</w:t>
      </w:r>
    </w:p>
    <w:p w14:paraId="508C705C"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Memorie d’agosto</w:t>
      </w:r>
      <w:r w:rsidRPr="009B1749">
        <w:rPr>
          <w:rFonts w:asciiTheme="minorHAnsi" w:hAnsiTheme="minorHAnsi" w:cstheme="minorHAnsi"/>
          <w:sz w:val="22"/>
          <w:szCs w:val="22"/>
        </w:rPr>
        <w:t>, a cura del Centro Studi Movimenti, Punto Rosso, Milano, 2007.</w:t>
      </w:r>
    </w:p>
    <w:p w14:paraId="36BF567C"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Il paese del melodramma</w:t>
      </w:r>
      <w:r w:rsidRPr="009B1749">
        <w:rPr>
          <w:rFonts w:asciiTheme="minorHAnsi" w:hAnsiTheme="minorHAnsi" w:cstheme="minorHAnsi"/>
          <w:sz w:val="22"/>
          <w:szCs w:val="22"/>
        </w:rPr>
        <w:t>, di Bruno Barilli, Adelphi, Milano, 2000.</w:t>
      </w:r>
    </w:p>
    <w:p w14:paraId="65659D73"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Barricate a Parma</w:t>
      </w:r>
      <w:r w:rsidRPr="009B1749">
        <w:rPr>
          <w:rFonts w:asciiTheme="minorHAnsi" w:hAnsiTheme="minorHAnsi" w:cstheme="minorHAnsi"/>
          <w:sz w:val="22"/>
          <w:szCs w:val="22"/>
        </w:rPr>
        <w:t>, di Mario De Micheli, Feltrinelli, Parma, 1960.</w:t>
      </w:r>
    </w:p>
    <w:p w14:paraId="06562CC8"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Il guerriero della rivoluzione</w:t>
      </w:r>
      <w:r w:rsidRPr="009B1749">
        <w:rPr>
          <w:rFonts w:asciiTheme="minorHAnsi" w:hAnsiTheme="minorHAnsi" w:cstheme="minorHAnsi"/>
          <w:sz w:val="22"/>
          <w:szCs w:val="22"/>
        </w:rPr>
        <w:t>, di Fiorenzo Sicuri, UNI.NOVA, Parma, 2010.</w:t>
      </w:r>
    </w:p>
    <w:p w14:paraId="3300ACA1"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Racconto d’agosto</w:t>
      </w:r>
      <w:r w:rsidRPr="009B1749">
        <w:rPr>
          <w:rFonts w:asciiTheme="minorHAnsi" w:hAnsiTheme="minorHAnsi" w:cstheme="minorHAnsi"/>
          <w:sz w:val="22"/>
          <w:szCs w:val="22"/>
        </w:rPr>
        <w:t>, di Marco Minardi, Grafiche STEP, Parma, 1996.</w:t>
      </w:r>
    </w:p>
    <w:p w14:paraId="3BEB6A44"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Dietro le Barricate</w:t>
      </w:r>
      <w:r w:rsidRPr="009B1749">
        <w:rPr>
          <w:rFonts w:asciiTheme="minorHAnsi" w:hAnsiTheme="minorHAnsi" w:cstheme="minorHAnsi"/>
          <w:sz w:val="22"/>
          <w:szCs w:val="22"/>
        </w:rPr>
        <w:t xml:space="preserve">, catalogo della mostra del 1983, Parco Ex </w:t>
      </w:r>
      <w:proofErr w:type="spellStart"/>
      <w:r w:rsidRPr="009B1749">
        <w:rPr>
          <w:rFonts w:asciiTheme="minorHAnsi" w:hAnsiTheme="minorHAnsi" w:cstheme="minorHAnsi"/>
          <w:sz w:val="22"/>
          <w:szCs w:val="22"/>
        </w:rPr>
        <w:t>Eridania</w:t>
      </w:r>
      <w:proofErr w:type="spellEnd"/>
      <w:r w:rsidRPr="009B1749">
        <w:rPr>
          <w:rFonts w:asciiTheme="minorHAnsi" w:hAnsiTheme="minorHAnsi" w:cstheme="minorHAnsi"/>
          <w:sz w:val="22"/>
          <w:szCs w:val="22"/>
        </w:rPr>
        <w:t>, Parma.</w:t>
      </w:r>
    </w:p>
    <w:p w14:paraId="51587B02"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Le Barricate di Parma</w:t>
      </w:r>
      <w:r w:rsidRPr="009B1749">
        <w:rPr>
          <w:rFonts w:asciiTheme="minorHAnsi" w:hAnsiTheme="minorHAnsi" w:cstheme="minorHAnsi"/>
          <w:sz w:val="22"/>
          <w:szCs w:val="22"/>
        </w:rPr>
        <w:t>, pubblicazione a cura del Comune di Parma, 1982.</w:t>
      </w:r>
    </w:p>
    <w:p w14:paraId="4A73E06E" w14:textId="77777777" w:rsidR="000F0B91" w:rsidRPr="009B1749" w:rsidRDefault="000F0B91" w:rsidP="009B1749">
      <w:pPr>
        <w:spacing w:after="0" w:line="360" w:lineRule="auto"/>
        <w:jc w:val="both"/>
        <w:rPr>
          <w:rFonts w:asciiTheme="minorHAnsi" w:hAnsiTheme="minorHAnsi" w:cstheme="minorHAnsi"/>
          <w:sz w:val="22"/>
          <w:szCs w:val="22"/>
        </w:rPr>
      </w:pPr>
    </w:p>
    <w:p w14:paraId="5A75BA98"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sz w:val="22"/>
          <w:szCs w:val="22"/>
        </w:rPr>
        <w:t>DOCUMENTARIO</w:t>
      </w:r>
    </w:p>
    <w:p w14:paraId="718442DD"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i/>
          <w:sz w:val="22"/>
          <w:szCs w:val="22"/>
        </w:rPr>
        <w:t>Il Ribelle</w:t>
      </w:r>
      <w:r w:rsidRPr="009B1749">
        <w:rPr>
          <w:rFonts w:asciiTheme="minorHAnsi" w:hAnsiTheme="minorHAnsi" w:cstheme="minorHAnsi"/>
          <w:sz w:val="22"/>
          <w:szCs w:val="22"/>
        </w:rPr>
        <w:t xml:space="preserve"> di Giancarlo Bocchi.</w:t>
      </w:r>
    </w:p>
    <w:p w14:paraId="7A061CD5" w14:textId="77777777" w:rsidR="000F0B91" w:rsidRPr="009B1749" w:rsidRDefault="000F0B91" w:rsidP="009B1749">
      <w:pPr>
        <w:spacing w:after="0" w:line="360" w:lineRule="auto"/>
        <w:jc w:val="both"/>
        <w:rPr>
          <w:rFonts w:asciiTheme="minorHAnsi" w:hAnsiTheme="minorHAnsi" w:cstheme="minorHAnsi"/>
          <w:sz w:val="22"/>
          <w:szCs w:val="22"/>
        </w:rPr>
      </w:pPr>
    </w:p>
    <w:p w14:paraId="578CFDA8" w14:textId="77777777" w:rsidR="000F0B91" w:rsidRPr="009B1749" w:rsidRDefault="000F0B91" w:rsidP="009B1749">
      <w:pPr>
        <w:spacing w:after="0" w:line="360" w:lineRule="auto"/>
        <w:jc w:val="both"/>
        <w:rPr>
          <w:rFonts w:asciiTheme="minorHAnsi" w:hAnsiTheme="minorHAnsi" w:cstheme="minorHAnsi"/>
          <w:sz w:val="22"/>
          <w:szCs w:val="22"/>
        </w:rPr>
      </w:pPr>
      <w:r w:rsidRPr="009B1749">
        <w:rPr>
          <w:rFonts w:asciiTheme="minorHAnsi" w:hAnsiTheme="minorHAnsi" w:cstheme="minorHAnsi"/>
          <w:sz w:val="22"/>
          <w:szCs w:val="22"/>
        </w:rPr>
        <w:t>DOCUMENTI</w:t>
      </w:r>
    </w:p>
    <w:p w14:paraId="5B163DB6" w14:textId="31DE36E7" w:rsidR="00850979" w:rsidRPr="005033A7" w:rsidRDefault="000F0B91" w:rsidP="005033A7">
      <w:pPr>
        <w:spacing w:after="0" w:line="360" w:lineRule="auto"/>
        <w:jc w:val="both"/>
        <w:rPr>
          <w:rFonts w:asciiTheme="minorHAnsi" w:hAnsiTheme="minorHAnsi" w:cstheme="minorHAnsi"/>
          <w:sz w:val="22"/>
          <w:szCs w:val="22"/>
        </w:rPr>
      </w:pPr>
      <w:r w:rsidRPr="009B1749">
        <w:rPr>
          <w:rFonts w:asciiTheme="minorHAnsi" w:hAnsiTheme="minorHAnsi" w:cstheme="minorHAnsi"/>
          <w:sz w:val="22"/>
          <w:szCs w:val="22"/>
        </w:rPr>
        <w:t>Interviste raccolte dall’archivio storico della Resistenza agli abitanti di Parma nel 1922 (anno 1982).</w:t>
      </w:r>
      <w:bookmarkStart w:id="0" w:name="_GoBack"/>
      <w:bookmarkEnd w:id="0"/>
    </w:p>
    <w:sectPr w:rsidR="00850979" w:rsidRPr="005033A7" w:rsidSect="00707F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79"/>
    <w:rsid w:val="000217D7"/>
    <w:rsid w:val="00084BA6"/>
    <w:rsid w:val="000B38C6"/>
    <w:rsid w:val="000F0B91"/>
    <w:rsid w:val="00111087"/>
    <w:rsid w:val="001131BD"/>
    <w:rsid w:val="00152470"/>
    <w:rsid w:val="00190D0E"/>
    <w:rsid w:val="00235E86"/>
    <w:rsid w:val="002628F5"/>
    <w:rsid w:val="002B1064"/>
    <w:rsid w:val="00307964"/>
    <w:rsid w:val="003D7E47"/>
    <w:rsid w:val="004049EA"/>
    <w:rsid w:val="00476A76"/>
    <w:rsid w:val="004E48BC"/>
    <w:rsid w:val="005033A7"/>
    <w:rsid w:val="00553D90"/>
    <w:rsid w:val="00561AC0"/>
    <w:rsid w:val="0057472B"/>
    <w:rsid w:val="005A5A74"/>
    <w:rsid w:val="00602D83"/>
    <w:rsid w:val="00666493"/>
    <w:rsid w:val="0069281E"/>
    <w:rsid w:val="006C490C"/>
    <w:rsid w:val="006D023D"/>
    <w:rsid w:val="006E7026"/>
    <w:rsid w:val="00707FF1"/>
    <w:rsid w:val="00714A6E"/>
    <w:rsid w:val="00745ED1"/>
    <w:rsid w:val="007D299D"/>
    <w:rsid w:val="007F4068"/>
    <w:rsid w:val="00850979"/>
    <w:rsid w:val="00857851"/>
    <w:rsid w:val="00880B19"/>
    <w:rsid w:val="00881670"/>
    <w:rsid w:val="008F6312"/>
    <w:rsid w:val="009B1749"/>
    <w:rsid w:val="00A92090"/>
    <w:rsid w:val="00B80B89"/>
    <w:rsid w:val="00B940E4"/>
    <w:rsid w:val="00C02953"/>
    <w:rsid w:val="00C7351E"/>
    <w:rsid w:val="00C8605F"/>
    <w:rsid w:val="00CE5EB8"/>
    <w:rsid w:val="00D0295A"/>
    <w:rsid w:val="00DD7DDD"/>
    <w:rsid w:val="00E05720"/>
    <w:rsid w:val="00EC0F37"/>
    <w:rsid w:val="00F92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A01C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4"/>
        <w:szCs w:val="24"/>
        <w:lang w:val="it-IT" w:eastAsia="it-IT"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B89"/>
    <w:rPr>
      <w:rFonts w:ascii="Times" w:hAnsi="Time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0979"/>
    <w:pPr>
      <w:spacing w:before="100" w:beforeAutospacing="1" w:after="100" w:afterAutospacing="1" w:line="240" w:lineRule="auto"/>
    </w:pPr>
    <w:rPr>
      <w:rFonts w:ascii="Times New Roman" w:hAnsi="Times New Roman" w:cs="Times New Roman"/>
      <w:szCs w:val="24"/>
    </w:rPr>
  </w:style>
  <w:style w:type="character" w:customStyle="1" w:styleId="red">
    <w:name w:val="red"/>
    <w:basedOn w:val="Carpredefinitoparagrafo"/>
    <w:rsid w:val="00476A76"/>
  </w:style>
  <w:style w:type="character" w:customStyle="1" w:styleId="apple-converted-space">
    <w:name w:val="apple-converted-space"/>
    <w:basedOn w:val="Carpredefinitoparagrafo"/>
    <w:rsid w:val="00476A76"/>
  </w:style>
  <w:style w:type="character" w:styleId="Enfasigrassetto">
    <w:name w:val="Strong"/>
    <w:basedOn w:val="Carpredefinitoparagrafo"/>
    <w:uiPriority w:val="22"/>
    <w:qFormat/>
    <w:rsid w:val="00476A76"/>
    <w:rPr>
      <w:b/>
      <w:bCs/>
    </w:rPr>
  </w:style>
  <w:style w:type="character" w:styleId="Enfasicorsivo">
    <w:name w:val="Emphasis"/>
    <w:basedOn w:val="Carpredefinitoparagrafo"/>
    <w:uiPriority w:val="20"/>
    <w:qFormat/>
    <w:rsid w:val="00476A76"/>
    <w:rPr>
      <w:i/>
      <w:iCs/>
    </w:rPr>
  </w:style>
  <w:style w:type="character" w:styleId="Collegamentoipertestuale">
    <w:name w:val="Hyperlink"/>
    <w:basedOn w:val="Carpredefinitoparagrafo"/>
    <w:uiPriority w:val="99"/>
    <w:unhideWhenUsed/>
    <w:rsid w:val="00B940E4"/>
    <w:rPr>
      <w:color w:val="0563C1" w:themeColor="hyperlink"/>
      <w:u w:val="single"/>
    </w:rPr>
  </w:style>
  <w:style w:type="paragraph" w:customStyle="1" w:styleId="Default">
    <w:name w:val="Default"/>
    <w:rsid w:val="00561AC0"/>
    <w:pPr>
      <w:autoSpaceDE w:val="0"/>
      <w:autoSpaceDN w:val="0"/>
      <w:adjustRightInd w:val="0"/>
      <w:spacing w:after="0" w:line="240" w:lineRule="auto"/>
    </w:pPr>
    <w:rPr>
      <w:rFonts w:ascii="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4600">
      <w:bodyDiv w:val="1"/>
      <w:marLeft w:val="0"/>
      <w:marRight w:val="0"/>
      <w:marTop w:val="0"/>
      <w:marBottom w:val="0"/>
      <w:divBdr>
        <w:top w:val="none" w:sz="0" w:space="0" w:color="auto"/>
        <w:left w:val="none" w:sz="0" w:space="0" w:color="auto"/>
        <w:bottom w:val="none" w:sz="0" w:space="0" w:color="auto"/>
        <w:right w:val="none" w:sz="0" w:space="0" w:color="auto"/>
      </w:divBdr>
    </w:div>
    <w:div w:id="468087365">
      <w:bodyDiv w:val="1"/>
      <w:marLeft w:val="0"/>
      <w:marRight w:val="0"/>
      <w:marTop w:val="0"/>
      <w:marBottom w:val="0"/>
      <w:divBdr>
        <w:top w:val="none" w:sz="0" w:space="0" w:color="auto"/>
        <w:left w:val="none" w:sz="0" w:space="0" w:color="auto"/>
        <w:bottom w:val="none" w:sz="0" w:space="0" w:color="auto"/>
        <w:right w:val="none" w:sz="0" w:space="0" w:color="auto"/>
      </w:divBdr>
    </w:div>
    <w:div w:id="480655229">
      <w:bodyDiv w:val="1"/>
      <w:marLeft w:val="0"/>
      <w:marRight w:val="0"/>
      <w:marTop w:val="0"/>
      <w:marBottom w:val="0"/>
      <w:divBdr>
        <w:top w:val="none" w:sz="0" w:space="0" w:color="auto"/>
        <w:left w:val="none" w:sz="0" w:space="0" w:color="auto"/>
        <w:bottom w:val="none" w:sz="0" w:space="0" w:color="auto"/>
        <w:right w:val="none" w:sz="0" w:space="0" w:color="auto"/>
      </w:divBdr>
    </w:div>
    <w:div w:id="506600967">
      <w:bodyDiv w:val="1"/>
      <w:marLeft w:val="0"/>
      <w:marRight w:val="0"/>
      <w:marTop w:val="0"/>
      <w:marBottom w:val="0"/>
      <w:divBdr>
        <w:top w:val="none" w:sz="0" w:space="0" w:color="auto"/>
        <w:left w:val="none" w:sz="0" w:space="0" w:color="auto"/>
        <w:bottom w:val="none" w:sz="0" w:space="0" w:color="auto"/>
        <w:right w:val="none" w:sz="0" w:space="0" w:color="auto"/>
      </w:divBdr>
      <w:divsChild>
        <w:div w:id="1793093224">
          <w:marLeft w:val="0"/>
          <w:marRight w:val="0"/>
          <w:marTop w:val="0"/>
          <w:marBottom w:val="0"/>
          <w:divBdr>
            <w:top w:val="none" w:sz="0" w:space="0" w:color="auto"/>
            <w:left w:val="none" w:sz="0" w:space="0" w:color="auto"/>
            <w:bottom w:val="none" w:sz="0" w:space="0" w:color="auto"/>
            <w:right w:val="none" w:sz="0" w:space="0" w:color="auto"/>
          </w:divBdr>
          <w:divsChild>
            <w:div w:id="1984120921">
              <w:marLeft w:val="0"/>
              <w:marRight w:val="0"/>
              <w:marTop w:val="0"/>
              <w:marBottom w:val="0"/>
              <w:divBdr>
                <w:top w:val="none" w:sz="0" w:space="0" w:color="auto"/>
                <w:left w:val="none" w:sz="0" w:space="0" w:color="auto"/>
                <w:bottom w:val="none" w:sz="0" w:space="0" w:color="auto"/>
                <w:right w:val="none" w:sz="0" w:space="0" w:color="auto"/>
              </w:divBdr>
              <w:divsChild>
                <w:div w:id="1275551637">
                  <w:marLeft w:val="0"/>
                  <w:marRight w:val="0"/>
                  <w:marTop w:val="0"/>
                  <w:marBottom w:val="0"/>
                  <w:divBdr>
                    <w:top w:val="none" w:sz="0" w:space="0" w:color="auto"/>
                    <w:left w:val="none" w:sz="0" w:space="0" w:color="auto"/>
                    <w:bottom w:val="none" w:sz="0" w:space="0" w:color="auto"/>
                    <w:right w:val="none" w:sz="0" w:space="0" w:color="auto"/>
                  </w:divBdr>
                </w:div>
              </w:divsChild>
            </w:div>
            <w:div w:id="1333990107">
              <w:marLeft w:val="0"/>
              <w:marRight w:val="0"/>
              <w:marTop w:val="0"/>
              <w:marBottom w:val="0"/>
              <w:divBdr>
                <w:top w:val="none" w:sz="0" w:space="0" w:color="auto"/>
                <w:left w:val="none" w:sz="0" w:space="0" w:color="auto"/>
                <w:bottom w:val="none" w:sz="0" w:space="0" w:color="auto"/>
                <w:right w:val="none" w:sz="0" w:space="0" w:color="auto"/>
              </w:divBdr>
              <w:divsChild>
                <w:div w:id="487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72">
          <w:marLeft w:val="0"/>
          <w:marRight w:val="0"/>
          <w:marTop w:val="0"/>
          <w:marBottom w:val="0"/>
          <w:divBdr>
            <w:top w:val="none" w:sz="0" w:space="0" w:color="auto"/>
            <w:left w:val="none" w:sz="0" w:space="0" w:color="auto"/>
            <w:bottom w:val="none" w:sz="0" w:space="0" w:color="auto"/>
            <w:right w:val="none" w:sz="0" w:space="0" w:color="auto"/>
          </w:divBdr>
          <w:divsChild>
            <w:div w:id="2105808599">
              <w:marLeft w:val="0"/>
              <w:marRight w:val="0"/>
              <w:marTop w:val="0"/>
              <w:marBottom w:val="0"/>
              <w:divBdr>
                <w:top w:val="none" w:sz="0" w:space="0" w:color="auto"/>
                <w:left w:val="none" w:sz="0" w:space="0" w:color="auto"/>
                <w:bottom w:val="none" w:sz="0" w:space="0" w:color="auto"/>
                <w:right w:val="none" w:sz="0" w:space="0" w:color="auto"/>
              </w:divBdr>
              <w:divsChild>
                <w:div w:id="7314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9271">
      <w:bodyDiv w:val="1"/>
      <w:marLeft w:val="0"/>
      <w:marRight w:val="0"/>
      <w:marTop w:val="0"/>
      <w:marBottom w:val="0"/>
      <w:divBdr>
        <w:top w:val="none" w:sz="0" w:space="0" w:color="auto"/>
        <w:left w:val="none" w:sz="0" w:space="0" w:color="auto"/>
        <w:bottom w:val="none" w:sz="0" w:space="0" w:color="auto"/>
        <w:right w:val="none" w:sz="0" w:space="0" w:color="auto"/>
      </w:divBdr>
    </w:div>
    <w:div w:id="865681062">
      <w:bodyDiv w:val="1"/>
      <w:marLeft w:val="0"/>
      <w:marRight w:val="0"/>
      <w:marTop w:val="0"/>
      <w:marBottom w:val="0"/>
      <w:divBdr>
        <w:top w:val="none" w:sz="0" w:space="0" w:color="auto"/>
        <w:left w:val="none" w:sz="0" w:space="0" w:color="auto"/>
        <w:bottom w:val="none" w:sz="0" w:space="0" w:color="auto"/>
        <w:right w:val="none" w:sz="0" w:space="0" w:color="auto"/>
      </w:divBdr>
      <w:divsChild>
        <w:div w:id="912739268">
          <w:marLeft w:val="0"/>
          <w:marRight w:val="0"/>
          <w:marTop w:val="0"/>
          <w:marBottom w:val="0"/>
          <w:divBdr>
            <w:top w:val="none" w:sz="0" w:space="0" w:color="auto"/>
            <w:left w:val="none" w:sz="0" w:space="0" w:color="auto"/>
            <w:bottom w:val="none" w:sz="0" w:space="0" w:color="auto"/>
            <w:right w:val="none" w:sz="0" w:space="0" w:color="auto"/>
          </w:divBdr>
          <w:divsChild>
            <w:div w:id="1928031740">
              <w:marLeft w:val="0"/>
              <w:marRight w:val="0"/>
              <w:marTop w:val="0"/>
              <w:marBottom w:val="0"/>
              <w:divBdr>
                <w:top w:val="none" w:sz="0" w:space="0" w:color="auto"/>
                <w:left w:val="none" w:sz="0" w:space="0" w:color="auto"/>
                <w:bottom w:val="none" w:sz="0" w:space="0" w:color="auto"/>
                <w:right w:val="none" w:sz="0" w:space="0" w:color="auto"/>
              </w:divBdr>
              <w:divsChild>
                <w:div w:id="497892553">
                  <w:marLeft w:val="0"/>
                  <w:marRight w:val="0"/>
                  <w:marTop w:val="0"/>
                  <w:marBottom w:val="0"/>
                  <w:divBdr>
                    <w:top w:val="none" w:sz="0" w:space="0" w:color="auto"/>
                    <w:left w:val="none" w:sz="0" w:space="0" w:color="auto"/>
                    <w:bottom w:val="none" w:sz="0" w:space="0" w:color="auto"/>
                    <w:right w:val="none" w:sz="0" w:space="0" w:color="auto"/>
                  </w:divBdr>
                </w:div>
              </w:divsChild>
            </w:div>
            <w:div w:id="15275641">
              <w:marLeft w:val="0"/>
              <w:marRight w:val="0"/>
              <w:marTop w:val="0"/>
              <w:marBottom w:val="0"/>
              <w:divBdr>
                <w:top w:val="none" w:sz="0" w:space="0" w:color="auto"/>
                <w:left w:val="none" w:sz="0" w:space="0" w:color="auto"/>
                <w:bottom w:val="none" w:sz="0" w:space="0" w:color="auto"/>
                <w:right w:val="none" w:sz="0" w:space="0" w:color="auto"/>
              </w:divBdr>
              <w:divsChild>
                <w:div w:id="140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2932">
          <w:marLeft w:val="0"/>
          <w:marRight w:val="0"/>
          <w:marTop w:val="0"/>
          <w:marBottom w:val="0"/>
          <w:divBdr>
            <w:top w:val="none" w:sz="0" w:space="0" w:color="auto"/>
            <w:left w:val="none" w:sz="0" w:space="0" w:color="auto"/>
            <w:bottom w:val="none" w:sz="0" w:space="0" w:color="auto"/>
            <w:right w:val="none" w:sz="0" w:space="0" w:color="auto"/>
          </w:divBdr>
          <w:divsChild>
            <w:div w:id="2067298382">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1701">
      <w:bodyDiv w:val="1"/>
      <w:marLeft w:val="0"/>
      <w:marRight w:val="0"/>
      <w:marTop w:val="0"/>
      <w:marBottom w:val="0"/>
      <w:divBdr>
        <w:top w:val="none" w:sz="0" w:space="0" w:color="auto"/>
        <w:left w:val="none" w:sz="0" w:space="0" w:color="auto"/>
        <w:bottom w:val="none" w:sz="0" w:space="0" w:color="auto"/>
        <w:right w:val="none" w:sz="0" w:space="0" w:color="auto"/>
      </w:divBdr>
    </w:div>
    <w:div w:id="1092698006">
      <w:bodyDiv w:val="1"/>
      <w:marLeft w:val="0"/>
      <w:marRight w:val="0"/>
      <w:marTop w:val="0"/>
      <w:marBottom w:val="0"/>
      <w:divBdr>
        <w:top w:val="none" w:sz="0" w:space="0" w:color="auto"/>
        <w:left w:val="none" w:sz="0" w:space="0" w:color="auto"/>
        <w:bottom w:val="none" w:sz="0" w:space="0" w:color="auto"/>
        <w:right w:val="none" w:sz="0" w:space="0" w:color="auto"/>
      </w:divBdr>
    </w:div>
    <w:div w:id="1229028742">
      <w:bodyDiv w:val="1"/>
      <w:marLeft w:val="0"/>
      <w:marRight w:val="0"/>
      <w:marTop w:val="0"/>
      <w:marBottom w:val="0"/>
      <w:divBdr>
        <w:top w:val="none" w:sz="0" w:space="0" w:color="auto"/>
        <w:left w:val="none" w:sz="0" w:space="0" w:color="auto"/>
        <w:bottom w:val="none" w:sz="0" w:space="0" w:color="auto"/>
        <w:right w:val="none" w:sz="0" w:space="0" w:color="auto"/>
      </w:divBdr>
      <w:divsChild>
        <w:div w:id="570581297">
          <w:marLeft w:val="0"/>
          <w:marRight w:val="0"/>
          <w:marTop w:val="0"/>
          <w:marBottom w:val="0"/>
          <w:divBdr>
            <w:top w:val="none" w:sz="0" w:space="0" w:color="auto"/>
            <w:left w:val="none" w:sz="0" w:space="0" w:color="auto"/>
            <w:bottom w:val="none" w:sz="0" w:space="0" w:color="auto"/>
            <w:right w:val="none" w:sz="0" w:space="0" w:color="auto"/>
          </w:divBdr>
          <w:divsChild>
            <w:div w:id="1101758080">
              <w:marLeft w:val="0"/>
              <w:marRight w:val="0"/>
              <w:marTop w:val="0"/>
              <w:marBottom w:val="0"/>
              <w:divBdr>
                <w:top w:val="none" w:sz="0" w:space="0" w:color="auto"/>
                <w:left w:val="none" w:sz="0" w:space="0" w:color="auto"/>
                <w:bottom w:val="none" w:sz="0" w:space="0" w:color="auto"/>
                <w:right w:val="none" w:sz="0" w:space="0" w:color="auto"/>
              </w:divBdr>
              <w:divsChild>
                <w:div w:id="73280887">
                  <w:marLeft w:val="0"/>
                  <w:marRight w:val="0"/>
                  <w:marTop w:val="0"/>
                  <w:marBottom w:val="0"/>
                  <w:divBdr>
                    <w:top w:val="none" w:sz="0" w:space="0" w:color="auto"/>
                    <w:left w:val="none" w:sz="0" w:space="0" w:color="auto"/>
                    <w:bottom w:val="none" w:sz="0" w:space="0" w:color="auto"/>
                    <w:right w:val="none" w:sz="0" w:space="0" w:color="auto"/>
                  </w:divBdr>
                </w:div>
              </w:divsChild>
            </w:div>
            <w:div w:id="1349327981">
              <w:marLeft w:val="0"/>
              <w:marRight w:val="0"/>
              <w:marTop w:val="0"/>
              <w:marBottom w:val="0"/>
              <w:divBdr>
                <w:top w:val="none" w:sz="0" w:space="0" w:color="auto"/>
                <w:left w:val="none" w:sz="0" w:space="0" w:color="auto"/>
                <w:bottom w:val="none" w:sz="0" w:space="0" w:color="auto"/>
                <w:right w:val="none" w:sz="0" w:space="0" w:color="auto"/>
              </w:divBdr>
              <w:divsChild>
                <w:div w:id="7295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579">
          <w:marLeft w:val="0"/>
          <w:marRight w:val="0"/>
          <w:marTop w:val="0"/>
          <w:marBottom w:val="0"/>
          <w:divBdr>
            <w:top w:val="none" w:sz="0" w:space="0" w:color="auto"/>
            <w:left w:val="none" w:sz="0" w:space="0" w:color="auto"/>
            <w:bottom w:val="none" w:sz="0" w:space="0" w:color="auto"/>
            <w:right w:val="none" w:sz="0" w:space="0" w:color="auto"/>
          </w:divBdr>
          <w:divsChild>
            <w:div w:id="807551662">
              <w:marLeft w:val="0"/>
              <w:marRight w:val="0"/>
              <w:marTop w:val="0"/>
              <w:marBottom w:val="0"/>
              <w:divBdr>
                <w:top w:val="none" w:sz="0" w:space="0" w:color="auto"/>
                <w:left w:val="none" w:sz="0" w:space="0" w:color="auto"/>
                <w:bottom w:val="none" w:sz="0" w:space="0" w:color="auto"/>
                <w:right w:val="none" w:sz="0" w:space="0" w:color="auto"/>
              </w:divBdr>
              <w:divsChild>
                <w:div w:id="1291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4514">
      <w:bodyDiv w:val="1"/>
      <w:marLeft w:val="0"/>
      <w:marRight w:val="0"/>
      <w:marTop w:val="0"/>
      <w:marBottom w:val="0"/>
      <w:divBdr>
        <w:top w:val="none" w:sz="0" w:space="0" w:color="auto"/>
        <w:left w:val="none" w:sz="0" w:space="0" w:color="auto"/>
        <w:bottom w:val="none" w:sz="0" w:space="0" w:color="auto"/>
        <w:right w:val="none" w:sz="0" w:space="0" w:color="auto"/>
      </w:divBdr>
      <w:divsChild>
        <w:div w:id="2085956960">
          <w:marLeft w:val="0"/>
          <w:marRight w:val="0"/>
          <w:marTop w:val="0"/>
          <w:marBottom w:val="0"/>
          <w:divBdr>
            <w:top w:val="none" w:sz="0" w:space="0" w:color="auto"/>
            <w:left w:val="none" w:sz="0" w:space="0" w:color="auto"/>
            <w:bottom w:val="none" w:sz="0" w:space="0" w:color="auto"/>
            <w:right w:val="none" w:sz="0" w:space="0" w:color="auto"/>
          </w:divBdr>
          <w:divsChild>
            <w:div w:id="208612722">
              <w:marLeft w:val="0"/>
              <w:marRight w:val="0"/>
              <w:marTop w:val="0"/>
              <w:marBottom w:val="0"/>
              <w:divBdr>
                <w:top w:val="none" w:sz="0" w:space="0" w:color="auto"/>
                <w:left w:val="none" w:sz="0" w:space="0" w:color="auto"/>
                <w:bottom w:val="none" w:sz="0" w:space="0" w:color="auto"/>
                <w:right w:val="none" w:sz="0" w:space="0" w:color="auto"/>
              </w:divBdr>
              <w:divsChild>
                <w:div w:id="228268271">
                  <w:marLeft w:val="0"/>
                  <w:marRight w:val="0"/>
                  <w:marTop w:val="0"/>
                  <w:marBottom w:val="0"/>
                  <w:divBdr>
                    <w:top w:val="none" w:sz="0" w:space="0" w:color="auto"/>
                    <w:left w:val="none" w:sz="0" w:space="0" w:color="auto"/>
                    <w:bottom w:val="none" w:sz="0" w:space="0" w:color="auto"/>
                    <w:right w:val="none" w:sz="0" w:space="0" w:color="auto"/>
                  </w:divBdr>
                  <w:divsChild>
                    <w:div w:id="9152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4654">
          <w:marLeft w:val="0"/>
          <w:marRight w:val="0"/>
          <w:marTop w:val="0"/>
          <w:marBottom w:val="0"/>
          <w:divBdr>
            <w:top w:val="none" w:sz="0" w:space="0" w:color="auto"/>
            <w:left w:val="none" w:sz="0" w:space="0" w:color="auto"/>
            <w:bottom w:val="none" w:sz="0" w:space="0" w:color="auto"/>
            <w:right w:val="none" w:sz="0" w:space="0" w:color="auto"/>
          </w:divBdr>
          <w:divsChild>
            <w:div w:id="472717519">
              <w:marLeft w:val="0"/>
              <w:marRight w:val="0"/>
              <w:marTop w:val="0"/>
              <w:marBottom w:val="0"/>
              <w:divBdr>
                <w:top w:val="none" w:sz="0" w:space="0" w:color="auto"/>
                <w:left w:val="none" w:sz="0" w:space="0" w:color="auto"/>
                <w:bottom w:val="none" w:sz="0" w:space="0" w:color="auto"/>
                <w:right w:val="none" w:sz="0" w:space="0" w:color="auto"/>
              </w:divBdr>
              <w:divsChild>
                <w:div w:id="83840843">
                  <w:marLeft w:val="0"/>
                  <w:marRight w:val="0"/>
                  <w:marTop w:val="0"/>
                  <w:marBottom w:val="0"/>
                  <w:divBdr>
                    <w:top w:val="none" w:sz="0" w:space="0" w:color="auto"/>
                    <w:left w:val="none" w:sz="0" w:space="0" w:color="auto"/>
                    <w:bottom w:val="none" w:sz="0" w:space="0" w:color="auto"/>
                    <w:right w:val="none" w:sz="0" w:space="0" w:color="auto"/>
                  </w:divBdr>
                  <w:divsChild>
                    <w:div w:id="1525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79952">
      <w:bodyDiv w:val="1"/>
      <w:marLeft w:val="0"/>
      <w:marRight w:val="0"/>
      <w:marTop w:val="0"/>
      <w:marBottom w:val="0"/>
      <w:divBdr>
        <w:top w:val="none" w:sz="0" w:space="0" w:color="auto"/>
        <w:left w:val="none" w:sz="0" w:space="0" w:color="auto"/>
        <w:bottom w:val="none" w:sz="0" w:space="0" w:color="auto"/>
        <w:right w:val="none" w:sz="0" w:space="0" w:color="auto"/>
      </w:divBdr>
      <w:divsChild>
        <w:div w:id="1092240292">
          <w:marLeft w:val="0"/>
          <w:marRight w:val="0"/>
          <w:marTop w:val="0"/>
          <w:marBottom w:val="0"/>
          <w:divBdr>
            <w:top w:val="none" w:sz="0" w:space="0" w:color="auto"/>
            <w:left w:val="none" w:sz="0" w:space="0" w:color="auto"/>
            <w:bottom w:val="none" w:sz="0" w:space="0" w:color="auto"/>
            <w:right w:val="none" w:sz="0" w:space="0" w:color="auto"/>
          </w:divBdr>
        </w:div>
        <w:div w:id="2123956695">
          <w:marLeft w:val="0"/>
          <w:marRight w:val="0"/>
          <w:marTop w:val="0"/>
          <w:marBottom w:val="0"/>
          <w:divBdr>
            <w:top w:val="none" w:sz="0" w:space="0" w:color="auto"/>
            <w:left w:val="none" w:sz="0" w:space="0" w:color="auto"/>
            <w:bottom w:val="none" w:sz="0" w:space="0" w:color="auto"/>
            <w:right w:val="none" w:sz="0" w:space="0" w:color="auto"/>
          </w:divBdr>
        </w:div>
        <w:div w:id="470444789">
          <w:marLeft w:val="0"/>
          <w:marRight w:val="0"/>
          <w:marTop w:val="0"/>
          <w:marBottom w:val="0"/>
          <w:divBdr>
            <w:top w:val="none" w:sz="0" w:space="0" w:color="auto"/>
            <w:left w:val="none" w:sz="0" w:space="0" w:color="auto"/>
            <w:bottom w:val="none" w:sz="0" w:space="0" w:color="auto"/>
            <w:right w:val="none" w:sz="0" w:space="0" w:color="auto"/>
          </w:divBdr>
        </w:div>
        <w:div w:id="1317995696">
          <w:marLeft w:val="0"/>
          <w:marRight w:val="0"/>
          <w:marTop w:val="0"/>
          <w:marBottom w:val="0"/>
          <w:divBdr>
            <w:top w:val="none" w:sz="0" w:space="0" w:color="auto"/>
            <w:left w:val="none" w:sz="0" w:space="0" w:color="auto"/>
            <w:bottom w:val="none" w:sz="0" w:space="0" w:color="auto"/>
            <w:right w:val="none" w:sz="0" w:space="0" w:color="auto"/>
          </w:divBdr>
        </w:div>
        <w:div w:id="1712532627">
          <w:marLeft w:val="0"/>
          <w:marRight w:val="0"/>
          <w:marTop w:val="0"/>
          <w:marBottom w:val="0"/>
          <w:divBdr>
            <w:top w:val="none" w:sz="0" w:space="0" w:color="auto"/>
            <w:left w:val="none" w:sz="0" w:space="0" w:color="auto"/>
            <w:bottom w:val="none" w:sz="0" w:space="0" w:color="auto"/>
            <w:right w:val="none" w:sz="0" w:space="0" w:color="auto"/>
          </w:divBdr>
        </w:div>
        <w:div w:id="215969356">
          <w:marLeft w:val="0"/>
          <w:marRight w:val="0"/>
          <w:marTop w:val="0"/>
          <w:marBottom w:val="0"/>
          <w:divBdr>
            <w:top w:val="none" w:sz="0" w:space="0" w:color="auto"/>
            <w:left w:val="none" w:sz="0" w:space="0" w:color="auto"/>
            <w:bottom w:val="none" w:sz="0" w:space="0" w:color="auto"/>
            <w:right w:val="none" w:sz="0" w:space="0" w:color="auto"/>
          </w:divBdr>
        </w:div>
        <w:div w:id="223105540">
          <w:marLeft w:val="0"/>
          <w:marRight w:val="0"/>
          <w:marTop w:val="0"/>
          <w:marBottom w:val="0"/>
          <w:divBdr>
            <w:top w:val="none" w:sz="0" w:space="0" w:color="auto"/>
            <w:left w:val="none" w:sz="0" w:space="0" w:color="auto"/>
            <w:bottom w:val="none" w:sz="0" w:space="0" w:color="auto"/>
            <w:right w:val="none" w:sz="0" w:space="0" w:color="auto"/>
          </w:divBdr>
        </w:div>
        <w:div w:id="103769707">
          <w:marLeft w:val="0"/>
          <w:marRight w:val="0"/>
          <w:marTop w:val="0"/>
          <w:marBottom w:val="0"/>
          <w:divBdr>
            <w:top w:val="none" w:sz="0" w:space="0" w:color="auto"/>
            <w:left w:val="none" w:sz="0" w:space="0" w:color="auto"/>
            <w:bottom w:val="none" w:sz="0" w:space="0" w:color="auto"/>
            <w:right w:val="none" w:sz="0" w:space="0" w:color="auto"/>
          </w:divBdr>
        </w:div>
        <w:div w:id="1228804115">
          <w:marLeft w:val="0"/>
          <w:marRight w:val="0"/>
          <w:marTop w:val="0"/>
          <w:marBottom w:val="0"/>
          <w:divBdr>
            <w:top w:val="none" w:sz="0" w:space="0" w:color="auto"/>
            <w:left w:val="none" w:sz="0" w:space="0" w:color="auto"/>
            <w:bottom w:val="none" w:sz="0" w:space="0" w:color="auto"/>
            <w:right w:val="none" w:sz="0" w:space="0" w:color="auto"/>
          </w:divBdr>
        </w:div>
        <w:div w:id="888223930">
          <w:marLeft w:val="0"/>
          <w:marRight w:val="0"/>
          <w:marTop w:val="0"/>
          <w:marBottom w:val="0"/>
          <w:divBdr>
            <w:top w:val="none" w:sz="0" w:space="0" w:color="auto"/>
            <w:left w:val="none" w:sz="0" w:space="0" w:color="auto"/>
            <w:bottom w:val="none" w:sz="0" w:space="0" w:color="auto"/>
            <w:right w:val="none" w:sz="0" w:space="0" w:color="auto"/>
          </w:divBdr>
        </w:div>
        <w:div w:id="1368411158">
          <w:marLeft w:val="0"/>
          <w:marRight w:val="0"/>
          <w:marTop w:val="0"/>
          <w:marBottom w:val="0"/>
          <w:divBdr>
            <w:top w:val="none" w:sz="0" w:space="0" w:color="auto"/>
            <w:left w:val="none" w:sz="0" w:space="0" w:color="auto"/>
            <w:bottom w:val="none" w:sz="0" w:space="0" w:color="auto"/>
            <w:right w:val="none" w:sz="0" w:space="0" w:color="auto"/>
          </w:divBdr>
        </w:div>
        <w:div w:id="427849279">
          <w:marLeft w:val="0"/>
          <w:marRight w:val="0"/>
          <w:marTop w:val="0"/>
          <w:marBottom w:val="0"/>
          <w:divBdr>
            <w:top w:val="none" w:sz="0" w:space="0" w:color="auto"/>
            <w:left w:val="none" w:sz="0" w:space="0" w:color="auto"/>
            <w:bottom w:val="none" w:sz="0" w:space="0" w:color="auto"/>
            <w:right w:val="none" w:sz="0" w:space="0" w:color="auto"/>
          </w:divBdr>
        </w:div>
        <w:div w:id="1728871630">
          <w:marLeft w:val="0"/>
          <w:marRight w:val="0"/>
          <w:marTop w:val="0"/>
          <w:marBottom w:val="0"/>
          <w:divBdr>
            <w:top w:val="none" w:sz="0" w:space="0" w:color="auto"/>
            <w:left w:val="none" w:sz="0" w:space="0" w:color="auto"/>
            <w:bottom w:val="none" w:sz="0" w:space="0" w:color="auto"/>
            <w:right w:val="none" w:sz="0" w:space="0" w:color="auto"/>
          </w:divBdr>
        </w:div>
        <w:div w:id="624507953">
          <w:marLeft w:val="0"/>
          <w:marRight w:val="0"/>
          <w:marTop w:val="0"/>
          <w:marBottom w:val="0"/>
          <w:divBdr>
            <w:top w:val="none" w:sz="0" w:space="0" w:color="auto"/>
            <w:left w:val="none" w:sz="0" w:space="0" w:color="auto"/>
            <w:bottom w:val="none" w:sz="0" w:space="0" w:color="auto"/>
            <w:right w:val="none" w:sz="0" w:space="0" w:color="auto"/>
          </w:divBdr>
        </w:div>
        <w:div w:id="809858927">
          <w:marLeft w:val="0"/>
          <w:marRight w:val="0"/>
          <w:marTop w:val="0"/>
          <w:marBottom w:val="0"/>
          <w:divBdr>
            <w:top w:val="none" w:sz="0" w:space="0" w:color="auto"/>
            <w:left w:val="none" w:sz="0" w:space="0" w:color="auto"/>
            <w:bottom w:val="none" w:sz="0" w:space="0" w:color="auto"/>
            <w:right w:val="none" w:sz="0" w:space="0" w:color="auto"/>
          </w:divBdr>
        </w:div>
        <w:div w:id="463694646">
          <w:marLeft w:val="0"/>
          <w:marRight w:val="0"/>
          <w:marTop w:val="0"/>
          <w:marBottom w:val="0"/>
          <w:divBdr>
            <w:top w:val="none" w:sz="0" w:space="0" w:color="auto"/>
            <w:left w:val="none" w:sz="0" w:space="0" w:color="auto"/>
            <w:bottom w:val="none" w:sz="0" w:space="0" w:color="auto"/>
            <w:right w:val="none" w:sz="0" w:space="0" w:color="auto"/>
          </w:divBdr>
        </w:div>
        <w:div w:id="316228086">
          <w:marLeft w:val="0"/>
          <w:marRight w:val="0"/>
          <w:marTop w:val="0"/>
          <w:marBottom w:val="0"/>
          <w:divBdr>
            <w:top w:val="none" w:sz="0" w:space="0" w:color="auto"/>
            <w:left w:val="none" w:sz="0" w:space="0" w:color="auto"/>
            <w:bottom w:val="none" w:sz="0" w:space="0" w:color="auto"/>
            <w:right w:val="none" w:sz="0" w:space="0" w:color="auto"/>
          </w:divBdr>
        </w:div>
        <w:div w:id="297952211">
          <w:marLeft w:val="0"/>
          <w:marRight w:val="0"/>
          <w:marTop w:val="0"/>
          <w:marBottom w:val="0"/>
          <w:divBdr>
            <w:top w:val="none" w:sz="0" w:space="0" w:color="auto"/>
            <w:left w:val="none" w:sz="0" w:space="0" w:color="auto"/>
            <w:bottom w:val="none" w:sz="0" w:space="0" w:color="auto"/>
            <w:right w:val="none" w:sz="0" w:space="0" w:color="auto"/>
          </w:divBdr>
        </w:div>
        <w:div w:id="1188521840">
          <w:marLeft w:val="0"/>
          <w:marRight w:val="0"/>
          <w:marTop w:val="0"/>
          <w:marBottom w:val="0"/>
          <w:divBdr>
            <w:top w:val="none" w:sz="0" w:space="0" w:color="auto"/>
            <w:left w:val="none" w:sz="0" w:space="0" w:color="auto"/>
            <w:bottom w:val="none" w:sz="0" w:space="0" w:color="auto"/>
            <w:right w:val="none" w:sz="0" w:space="0" w:color="auto"/>
          </w:divBdr>
        </w:div>
        <w:div w:id="1674987183">
          <w:marLeft w:val="0"/>
          <w:marRight w:val="0"/>
          <w:marTop w:val="0"/>
          <w:marBottom w:val="0"/>
          <w:divBdr>
            <w:top w:val="none" w:sz="0" w:space="0" w:color="auto"/>
            <w:left w:val="none" w:sz="0" w:space="0" w:color="auto"/>
            <w:bottom w:val="none" w:sz="0" w:space="0" w:color="auto"/>
            <w:right w:val="none" w:sz="0" w:space="0" w:color="auto"/>
          </w:divBdr>
        </w:div>
        <w:div w:id="839388129">
          <w:marLeft w:val="0"/>
          <w:marRight w:val="0"/>
          <w:marTop w:val="0"/>
          <w:marBottom w:val="0"/>
          <w:divBdr>
            <w:top w:val="none" w:sz="0" w:space="0" w:color="auto"/>
            <w:left w:val="none" w:sz="0" w:space="0" w:color="auto"/>
            <w:bottom w:val="none" w:sz="0" w:space="0" w:color="auto"/>
            <w:right w:val="none" w:sz="0" w:space="0" w:color="auto"/>
          </w:divBdr>
        </w:div>
        <w:div w:id="805663584">
          <w:marLeft w:val="0"/>
          <w:marRight w:val="0"/>
          <w:marTop w:val="0"/>
          <w:marBottom w:val="0"/>
          <w:divBdr>
            <w:top w:val="none" w:sz="0" w:space="0" w:color="auto"/>
            <w:left w:val="none" w:sz="0" w:space="0" w:color="auto"/>
            <w:bottom w:val="none" w:sz="0" w:space="0" w:color="auto"/>
            <w:right w:val="none" w:sz="0" w:space="0" w:color="auto"/>
          </w:divBdr>
        </w:div>
      </w:divsChild>
    </w:div>
    <w:div w:id="1352805782">
      <w:bodyDiv w:val="1"/>
      <w:marLeft w:val="0"/>
      <w:marRight w:val="0"/>
      <w:marTop w:val="0"/>
      <w:marBottom w:val="0"/>
      <w:divBdr>
        <w:top w:val="none" w:sz="0" w:space="0" w:color="auto"/>
        <w:left w:val="none" w:sz="0" w:space="0" w:color="auto"/>
        <w:bottom w:val="none" w:sz="0" w:space="0" w:color="auto"/>
        <w:right w:val="none" w:sz="0" w:space="0" w:color="auto"/>
      </w:divBdr>
      <w:divsChild>
        <w:div w:id="181476459">
          <w:marLeft w:val="0"/>
          <w:marRight w:val="0"/>
          <w:marTop w:val="0"/>
          <w:marBottom w:val="0"/>
          <w:divBdr>
            <w:top w:val="none" w:sz="0" w:space="0" w:color="auto"/>
            <w:left w:val="none" w:sz="0" w:space="0" w:color="auto"/>
            <w:bottom w:val="none" w:sz="0" w:space="0" w:color="auto"/>
            <w:right w:val="none" w:sz="0" w:space="0" w:color="auto"/>
          </w:divBdr>
          <w:divsChild>
            <w:div w:id="1714233867">
              <w:marLeft w:val="0"/>
              <w:marRight w:val="0"/>
              <w:marTop w:val="0"/>
              <w:marBottom w:val="0"/>
              <w:divBdr>
                <w:top w:val="none" w:sz="0" w:space="0" w:color="auto"/>
                <w:left w:val="none" w:sz="0" w:space="0" w:color="auto"/>
                <w:bottom w:val="none" w:sz="0" w:space="0" w:color="auto"/>
                <w:right w:val="none" w:sz="0" w:space="0" w:color="auto"/>
              </w:divBdr>
              <w:divsChild>
                <w:div w:id="64690424">
                  <w:marLeft w:val="0"/>
                  <w:marRight w:val="0"/>
                  <w:marTop w:val="0"/>
                  <w:marBottom w:val="0"/>
                  <w:divBdr>
                    <w:top w:val="none" w:sz="0" w:space="0" w:color="auto"/>
                    <w:left w:val="none" w:sz="0" w:space="0" w:color="auto"/>
                    <w:bottom w:val="none" w:sz="0" w:space="0" w:color="auto"/>
                    <w:right w:val="none" w:sz="0" w:space="0" w:color="auto"/>
                  </w:divBdr>
                  <w:divsChild>
                    <w:div w:id="15699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6084">
      <w:bodyDiv w:val="1"/>
      <w:marLeft w:val="0"/>
      <w:marRight w:val="0"/>
      <w:marTop w:val="0"/>
      <w:marBottom w:val="0"/>
      <w:divBdr>
        <w:top w:val="none" w:sz="0" w:space="0" w:color="auto"/>
        <w:left w:val="none" w:sz="0" w:space="0" w:color="auto"/>
        <w:bottom w:val="none" w:sz="0" w:space="0" w:color="auto"/>
        <w:right w:val="none" w:sz="0" w:space="0" w:color="auto"/>
      </w:divBdr>
      <w:divsChild>
        <w:div w:id="1402941932">
          <w:marLeft w:val="0"/>
          <w:marRight w:val="0"/>
          <w:marTop w:val="0"/>
          <w:marBottom w:val="0"/>
          <w:divBdr>
            <w:top w:val="none" w:sz="0" w:space="0" w:color="auto"/>
            <w:left w:val="none" w:sz="0" w:space="0" w:color="auto"/>
            <w:bottom w:val="none" w:sz="0" w:space="0" w:color="auto"/>
            <w:right w:val="none" w:sz="0" w:space="0" w:color="auto"/>
          </w:divBdr>
          <w:divsChild>
            <w:div w:id="1239972938">
              <w:marLeft w:val="0"/>
              <w:marRight w:val="0"/>
              <w:marTop w:val="0"/>
              <w:marBottom w:val="0"/>
              <w:divBdr>
                <w:top w:val="none" w:sz="0" w:space="0" w:color="auto"/>
                <w:left w:val="none" w:sz="0" w:space="0" w:color="auto"/>
                <w:bottom w:val="none" w:sz="0" w:space="0" w:color="auto"/>
                <w:right w:val="none" w:sz="0" w:space="0" w:color="auto"/>
              </w:divBdr>
              <w:divsChild>
                <w:div w:id="148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1857</Words>
  <Characters>10587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7</cp:revision>
  <cp:lastPrinted>2019-09-22T15:03:00Z</cp:lastPrinted>
  <dcterms:created xsi:type="dcterms:W3CDTF">2022-09-28T14:58:00Z</dcterms:created>
  <dcterms:modified xsi:type="dcterms:W3CDTF">2022-10-06T16:46:00Z</dcterms:modified>
</cp:coreProperties>
</file>